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D23" w:rsidRPr="00EC3E13" w:rsidRDefault="00E12D23" w:rsidP="00E12D2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ЗАТВЕРДЖУЮ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                         </w:t>
      </w: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 РЛ «Колегіум»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________Петро КУДЕЛЯ</w:t>
      </w:r>
    </w:p>
    <w:p w:rsidR="00E12D23" w:rsidRPr="00EC3E13" w:rsidRDefault="00E12D23" w:rsidP="00E12D2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«___» _____________ 2026 р.</w:t>
      </w:r>
    </w:p>
    <w:p w:rsidR="00E12D23" w:rsidRPr="00870FAD" w:rsidRDefault="00E12D23" w:rsidP="00E12D2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НДИВІДУАЛЬНИЙ НАВЧАЛЬНИЙ ПЛАН</w:t>
      </w:r>
    </w:p>
    <w:p w:rsidR="00E12D23" w:rsidRPr="00870FAD" w:rsidRDefault="00E12D23" w:rsidP="00E12D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здобувача/здобувачки освіти за екстернатною формою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навчання 11</w:t>
      </w:r>
      <w:r w:rsidRPr="00870F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класу</w:t>
      </w:r>
    </w:p>
    <w:p w:rsidR="00E12D23" w:rsidRPr="00870FAD" w:rsidRDefault="00E12D23" w:rsidP="00E12D2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Рівненського ліцею «Колегіум» на 2026–2027 навчальний рік</w:t>
      </w:r>
    </w:p>
    <w:p w:rsidR="00E12D23" w:rsidRPr="00870FAD" w:rsidRDefault="00E12D23" w:rsidP="00E12D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:rsidR="00E12D23" w:rsidRPr="00870FAD" w:rsidRDefault="00E12D23" w:rsidP="00E12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Даний Індивідуальний навчальний план (далі — ІНП) розроблено відповідно до:</w:t>
      </w:r>
    </w:p>
    <w:p w:rsidR="00E12D23" w:rsidRPr="00870FAD" w:rsidRDefault="00E12D23" w:rsidP="00E12D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Законів України «Про освіту», «Про повну загальну середню освіту»;</w:t>
      </w:r>
    </w:p>
    <w:p w:rsidR="00E12D23" w:rsidRPr="00870FAD" w:rsidRDefault="00E12D23" w:rsidP="00E12D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Положення про індивідуальну форму здобуття повної загальної середньої освіти (зі змінами та доповненнями);</w:t>
      </w:r>
    </w:p>
    <w:p w:rsidR="00E12D23" w:rsidRPr="00870FAD" w:rsidRDefault="00E12D23" w:rsidP="00E12D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Державного стандарту базової і повної загальної середньої освіти;</w:t>
      </w:r>
    </w:p>
    <w:p w:rsidR="00E12D23" w:rsidRPr="00870FAD" w:rsidRDefault="00E12D23" w:rsidP="00E12D23">
      <w:pPr>
        <w:numPr>
          <w:ilvl w:val="0"/>
          <w:numId w:val="5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Освітньої програми Рівненського ліцею «Колегіум» для 10–11 класів на 2026–2027 навчальний рік </w:t>
      </w:r>
    </w:p>
    <w:p w:rsidR="00E12D23" w:rsidRPr="00870FAD" w:rsidRDefault="00E12D23" w:rsidP="00E12D23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МЕТА ТА ЗАВДАННЯ ІНДИВІДУАЛЬНОГО НАВЧАЛЬНОГО ПЛАНУ</w:t>
      </w:r>
    </w:p>
    <w:p w:rsidR="00E12D23" w:rsidRPr="00870FAD" w:rsidRDefault="00E12D23" w:rsidP="00E12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забезпечити засвоєння здобувачем/здобувачкою освіти обов'язкових результатів навчання, визначених Державним стандартом та Ос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вітньою програмою закладу для 11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класу, за екстернатною формою навчання.</w:t>
      </w:r>
    </w:p>
    <w:p w:rsidR="00E12D23" w:rsidRPr="00870FAD" w:rsidRDefault="00E12D23" w:rsidP="00E12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Завдання:</w:t>
      </w:r>
    </w:p>
    <w:p w:rsidR="00E12D23" w:rsidRPr="00870FAD" w:rsidRDefault="00E12D23" w:rsidP="00E12D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Забезпечити самостійне опанування здобувачем освіти навчального матеріалу з предметів та інтегрованих курсів (базових, вибірково-обов'язкових та профільних) навчал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ьного плану РЛ «Колегіум» для 11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класу;</w:t>
      </w:r>
    </w:p>
    <w:p w:rsidR="00E12D23" w:rsidRPr="00870FAD" w:rsidRDefault="00E12D23" w:rsidP="00E12D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Надати консультаційну допомогу з боку вчителів-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предметників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межах обсягу годин, передбачених нормативами для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екстернатної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форми;</w:t>
      </w:r>
    </w:p>
    <w:p w:rsidR="00E12D23" w:rsidRPr="00870FAD" w:rsidRDefault="00E12D23" w:rsidP="00E12D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Організувати та провести річне підсумкове оцінювання для встановлення рівня досягнення результатів навчання з усіх предметів інваріантної та варіативної складових.</w:t>
      </w:r>
    </w:p>
    <w:p w:rsidR="00E12D23" w:rsidRPr="00870FAD" w:rsidRDefault="00E12D23" w:rsidP="00E12D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ОРГАНІЗАЦІЯ ОСВІТНЬОГО ПРОЦЕСУ ТА ПОЯСНЮВАЛЬНА ЗАПИСКА</w:t>
      </w:r>
    </w:p>
    <w:p w:rsidR="00E12D23" w:rsidRPr="00870FAD" w:rsidRDefault="00E12D23" w:rsidP="00E12D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 здобуття освіти та обсяг:</w:t>
      </w:r>
    </w:p>
    <w:p w:rsidR="00E12D23" w:rsidRPr="00870FAD" w:rsidRDefault="00E12D23" w:rsidP="00E12D2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Форма навчання — </w:t>
      </w: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екстернат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(передбачає самостійне опанування навчальної програми здобувачем освіти).</w:t>
      </w:r>
    </w:p>
    <w:p w:rsidR="00E12D23" w:rsidRPr="00870FAD" w:rsidRDefault="00E12D23" w:rsidP="00E12D2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Індивідуальний навчальний план розрахований на </w:t>
      </w: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35 навчальних тижнів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межах 2026–2027 навчального року.</w:t>
      </w:r>
    </w:p>
    <w:p w:rsidR="00E12D23" w:rsidRPr="00870FAD" w:rsidRDefault="00E12D23" w:rsidP="00E12D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Особливості оцінювання та атестації:</w:t>
      </w:r>
    </w:p>
    <w:p w:rsidR="00E12D23" w:rsidRPr="00870FAD" w:rsidRDefault="00E12D23" w:rsidP="00E12D2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Підсумкова атестація екстернів проводиться у формі </w:t>
      </w: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річного підсумкового оцінювання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(письмові контрольні роботи, підсумкові тести, заліки, практичні/творчі роботи) з усіх предметів навчального плану за графіком, затвердженим керівником закладу освіти.</w:t>
      </w:r>
    </w:p>
    <w:p w:rsidR="00E12D23" w:rsidRPr="00870FAD" w:rsidRDefault="00E12D23" w:rsidP="00E12D2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Оцінювання здійснюється за критеріями, затвердженими МОН України для здобувачів профільної середньої освіти (10–11 класи).</w:t>
      </w:r>
    </w:p>
    <w:p w:rsidR="00E12D23" w:rsidRPr="00870FAD" w:rsidRDefault="00E12D23" w:rsidP="00E12D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Консультаційний супровід та терміни:</w:t>
      </w:r>
    </w:p>
    <w:p w:rsidR="00E12D23" w:rsidRPr="00870FAD" w:rsidRDefault="00E12D23" w:rsidP="00E12D2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Консультаційна допомога надається вчителями-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предметниками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відповідно до розкладу консультацій та в межах часового обсягу, визначеного законодавством для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екстернатної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форми.</w:t>
      </w:r>
    </w:p>
    <w:p w:rsidR="00E12D23" w:rsidRPr="00870FAD" w:rsidRDefault="00E12D23" w:rsidP="00E12D2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Терміни проведення консультацій та річних підсумкових контрольних робіт / тестувань: </w:t>
      </w: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квітень – травень 2027 року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12D23" w:rsidRPr="00870FAD" w:rsidRDefault="00E12D23" w:rsidP="00E12D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Формат взаємодії:</w:t>
      </w:r>
    </w:p>
    <w:p w:rsidR="00E12D23" w:rsidRPr="00870FAD" w:rsidRDefault="00E12D23" w:rsidP="00E12D2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Консультації, подання письмових робіт та проведення підсумкових контрольних робіт / тестувань можуть здійснюватися із застосуванням технологій дистанційного навчання (електронна освітня платформа,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Zoom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Google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Meet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тощо).</w:t>
      </w:r>
    </w:p>
    <w:p w:rsidR="00E12D23" w:rsidRPr="00870FAD" w:rsidRDefault="00E12D23" w:rsidP="00E12D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Розподіл відповідальності:</w:t>
      </w:r>
    </w:p>
    <w:p w:rsidR="00E12D23" w:rsidRPr="00870FAD" w:rsidRDefault="00E12D23" w:rsidP="00E12D2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Відповідальність за якість та повноту засвоєння навчального матеріалу покладається на здобувача освіти та його батьків (законних представників).</w:t>
      </w:r>
    </w:p>
    <w:p w:rsidR="00E12D23" w:rsidRPr="00870FAD" w:rsidRDefault="00E12D23" w:rsidP="00E12D2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Ліцей забезпечує організаційно-методичний та консультаційний супровід, а також проведення річного оцінювання.</w:t>
      </w:r>
    </w:p>
    <w:p w:rsidR="00E12D23" w:rsidRPr="00870FAD" w:rsidRDefault="00E12D23" w:rsidP="00E12D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МЕТОДИЧНЕ ТА ІНФОРМАЦІЙНЕ ЗАБЕЗПЕЧЕННЯ</w:t>
      </w:r>
    </w:p>
    <w:p w:rsidR="00E12D23" w:rsidRPr="00870FAD" w:rsidRDefault="00E12D23" w:rsidP="00E12D2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Навчальні програми:</w:t>
      </w:r>
    </w:p>
    <w:p w:rsidR="00E12D23" w:rsidRPr="00870FAD" w:rsidRDefault="00E12D23" w:rsidP="00E12D2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Самостійне опанування навчального матеріалу здійснюється за навчальними програмами для 10–11 класів, затвердженими МОН України, перелік яких визначено в Освітній програмі РЛ «Колегіум» на 2026–2027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н.р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E12D23" w:rsidRPr="00870FAD" w:rsidRDefault="00E12D23" w:rsidP="00E12D2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Забезпечення підручниками:</w:t>
      </w:r>
    </w:p>
    <w:p w:rsidR="00E12D23" w:rsidRPr="00870FAD" w:rsidRDefault="00E12D23" w:rsidP="00E12D2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Друкованими підручниками та навчальними посібниками екстерн забезпечується бібліотекою ліцею. Електронні версії підручників доступні на офіційному </w:t>
      </w:r>
      <w:proofErr w:type="spellStart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ДНУ «ІМЗО» та на освітньому порталі ліцею.</w:t>
      </w:r>
    </w:p>
    <w:p w:rsidR="00E12D23" w:rsidRPr="00870FAD" w:rsidRDefault="00E12D23" w:rsidP="00E12D2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Цифрові освітні ресурси:</w:t>
      </w:r>
    </w:p>
    <w:p w:rsidR="00E12D23" w:rsidRPr="00870FAD" w:rsidRDefault="00E12D23" w:rsidP="00E12D2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самостійного вивчення матеріалу рекомендується використовувати навчальні курси державної платформи </w:t>
      </w:r>
      <w:r w:rsidRPr="00870FA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«Всеукраїнська школа онлайн» (ВШО)</w:t>
      </w:r>
      <w:r w:rsidRPr="00870FAD">
        <w:rPr>
          <w:rFonts w:ascii="Times New Roman" w:eastAsia="Times New Roman" w:hAnsi="Times New Roman" w:cs="Times New Roman"/>
          <w:sz w:val="24"/>
          <w:szCs w:val="24"/>
          <w:lang w:eastAsia="uk-UA"/>
        </w:rPr>
        <w:t>, інтерактивні матеріали та електронні кабінети предметів, розміщені на дистанційній платформі ліцею.</w:t>
      </w:r>
    </w:p>
    <w:p w:rsidR="00A10A2A" w:rsidRPr="00A10A2A" w:rsidRDefault="00A10A2A" w:rsidP="00A10A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A10A2A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11-Б клас — Математичний профіль</w:t>
      </w:r>
    </w:p>
    <w:p w:rsidR="00A10A2A" w:rsidRPr="00A10A2A" w:rsidRDefault="00A10A2A" w:rsidP="00A10A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0A2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Загальний обсяг навчального навантаження:</w:t>
      </w:r>
      <w:r w:rsidRPr="00A10A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35 год/</w:t>
      </w:r>
      <w:proofErr w:type="spellStart"/>
      <w:r w:rsidRPr="00A10A2A">
        <w:rPr>
          <w:rFonts w:ascii="Times New Roman" w:eastAsia="Times New Roman" w:hAnsi="Times New Roman" w:cs="Times New Roman"/>
          <w:sz w:val="24"/>
          <w:szCs w:val="24"/>
          <w:lang w:eastAsia="uk-UA"/>
        </w:rPr>
        <w:t>тиж</w:t>
      </w:r>
      <w:proofErr w:type="spellEnd"/>
      <w:r w:rsidRPr="00A10A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(1225 год/рік)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3601"/>
        <w:gridCol w:w="1432"/>
        <w:gridCol w:w="1567"/>
        <w:gridCol w:w="2570"/>
      </w:tblGrid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курс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Тижневі години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Річні години (35 </w:t>
            </w:r>
            <w:proofErr w:type="spellStart"/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</w:t>
            </w:r>
            <w:proofErr w:type="spellEnd"/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.)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контролю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Математика (алгебра і початки аналізу, геометрія)</w:t>
            </w: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(профільний)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8.0</w:t>
            </w: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(3+5)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280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Підсумкові к/р (Алгебра, Геометрія)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література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Письмовий залік / Твір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Іноземна мова (англійська)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Комплексний тест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України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2.0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(1.5+0.5)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Всесвітня історія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 і екологія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 і астрономія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Інформатика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практичних робіт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Мистецтво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Творчий </w:t>
            </w:r>
            <w:proofErr w:type="spellStart"/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Залік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Складання нормативів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України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1225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A10A2A" w:rsidRPr="00A10A2A" w:rsidRDefault="00E12D23" w:rsidP="00A10A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                            </w:t>
      </w:r>
      <w:r w:rsidR="00A10A2A" w:rsidRPr="00A10A2A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11-А клас — Профіль іноземної філології</w:t>
      </w:r>
    </w:p>
    <w:p w:rsidR="00A10A2A" w:rsidRPr="00A10A2A" w:rsidRDefault="00A10A2A" w:rsidP="00A10A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0A2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Загальний обсяг навчального навантаження:</w:t>
      </w:r>
      <w:r w:rsidRPr="00A10A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35 год/</w:t>
      </w:r>
      <w:proofErr w:type="spellStart"/>
      <w:r w:rsidRPr="00A10A2A">
        <w:rPr>
          <w:rFonts w:ascii="Times New Roman" w:eastAsia="Times New Roman" w:hAnsi="Times New Roman" w:cs="Times New Roman"/>
          <w:sz w:val="24"/>
          <w:szCs w:val="24"/>
          <w:lang w:eastAsia="uk-UA"/>
        </w:rPr>
        <w:t>тиж</w:t>
      </w:r>
      <w:proofErr w:type="spellEnd"/>
      <w:r w:rsidRPr="00A10A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(1225 год/рік)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253"/>
        <w:gridCol w:w="1496"/>
        <w:gridCol w:w="1693"/>
        <w:gridCol w:w="2729"/>
      </w:tblGrid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курс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Тижневі години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Річні години (35 </w:t>
            </w:r>
            <w:proofErr w:type="spellStart"/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</w:t>
            </w:r>
            <w:proofErr w:type="spellEnd"/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.)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контролю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Іноземна мова (англійська)</w:t>
            </w: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(профільний)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5.0</w:t>
            </w: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(2+3)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175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Підсумкова к/р (усно/письмово)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Друга іноземна мова</w:t>
            </w: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(профільний)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Підсумковий залік / Тест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література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Письмовий залік / Твір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Математика (алгебра і початки аналізу, геометрія)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України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2.0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(1.5+0.5)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Всесвітня історія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 і екологія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 і астрономія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Інформатика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практичних робіт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Мистецтво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Творчий </w:t>
            </w:r>
            <w:proofErr w:type="spellStart"/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Залік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Складання нормативів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України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1225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A10A2A" w:rsidRPr="00A10A2A" w:rsidRDefault="00E12D23" w:rsidP="00A10A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 xml:space="preserve">                                  </w:t>
      </w:r>
      <w:r w:rsidR="00A10A2A" w:rsidRPr="00A10A2A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Профіль української філології</w:t>
      </w:r>
    </w:p>
    <w:p w:rsidR="00A10A2A" w:rsidRPr="00A10A2A" w:rsidRDefault="00E12D23" w:rsidP="00A10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                             </w:t>
      </w:r>
      <w:r w:rsidR="00A10A2A" w:rsidRPr="00A10A2A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(За наявності екстернів за даним профілем)</w:t>
      </w:r>
    </w:p>
    <w:p w:rsidR="00A10A2A" w:rsidRPr="00A10A2A" w:rsidRDefault="00A10A2A" w:rsidP="00A10A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0A2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Загальний обсяг навчального навантаження:</w:t>
      </w:r>
      <w:r w:rsidRPr="00A10A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35 год/</w:t>
      </w:r>
      <w:proofErr w:type="spellStart"/>
      <w:r w:rsidRPr="00A10A2A">
        <w:rPr>
          <w:rFonts w:ascii="Times New Roman" w:eastAsia="Times New Roman" w:hAnsi="Times New Roman" w:cs="Times New Roman"/>
          <w:sz w:val="24"/>
          <w:szCs w:val="24"/>
          <w:lang w:eastAsia="uk-UA"/>
        </w:rPr>
        <w:t>тиж</w:t>
      </w:r>
      <w:proofErr w:type="spellEnd"/>
      <w:r w:rsidRPr="00A10A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(1225 год/рік)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320"/>
        <w:gridCol w:w="1510"/>
        <w:gridCol w:w="1721"/>
        <w:gridCol w:w="2620"/>
      </w:tblGrid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курс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Тижневі години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Річні години (35 </w:t>
            </w:r>
            <w:proofErr w:type="spellStart"/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тиж</w:t>
            </w:r>
            <w:proofErr w:type="spellEnd"/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.)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контролю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Українська мова</w:t>
            </w: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(профільний)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5.0</w:t>
            </w: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(2+3)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175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Комплексна к/р (диктант/тест)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Українська література</w:t>
            </w: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(профільний)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4.0</w:t>
            </w: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(2+2)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Твір-роздум / Тестування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Іноземна мова (англійська)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Комплексний тест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Математика (алгебра і початки аналізу, геометрія)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України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2.0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(1.5+0.5)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Всесвітня історія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 і екологія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 і астрономія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Тестова контрольна робота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Інформатика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практичних робіт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Мистецтво </w:t>
            </w:r>
            <w:r w:rsidRPr="00A10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(вибірково-обов'язковий)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Творчий </w:t>
            </w:r>
            <w:proofErr w:type="spellStart"/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Залік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Складання нормативів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України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</w:t>
            </w:r>
          </w:p>
        </w:tc>
      </w:tr>
      <w:tr w:rsidR="00E12D23" w:rsidRPr="00A10A2A" w:rsidTr="00E12D23"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35.0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1225</w:t>
            </w:r>
          </w:p>
        </w:tc>
        <w:tc>
          <w:tcPr>
            <w:tcW w:w="0" w:type="auto"/>
            <w:hideMark/>
          </w:tcPr>
          <w:p w:rsidR="00E12D23" w:rsidRPr="00A10A2A" w:rsidRDefault="00E12D23" w:rsidP="00A10A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A97E55" w:rsidRDefault="00E12D23" w:rsidP="00E12D23">
      <w:pPr>
        <w:spacing w:before="100" w:beforeAutospacing="1" w:after="100" w:afterAutospacing="1" w:line="240" w:lineRule="auto"/>
        <w:ind w:left="720"/>
      </w:pPr>
      <w:bookmarkStart w:id="0" w:name="_GoBack"/>
      <w:bookmarkEnd w:id="0"/>
    </w:p>
    <w:sectPr w:rsidR="00A97E5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5302E"/>
    <w:multiLevelType w:val="multilevel"/>
    <w:tmpl w:val="3C10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5541D"/>
    <w:multiLevelType w:val="multilevel"/>
    <w:tmpl w:val="6AE41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FC4CAD"/>
    <w:multiLevelType w:val="multilevel"/>
    <w:tmpl w:val="8446E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F71F34"/>
    <w:multiLevelType w:val="multilevel"/>
    <w:tmpl w:val="8C60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49775D"/>
    <w:multiLevelType w:val="multilevel"/>
    <w:tmpl w:val="F1DA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F65B0B"/>
    <w:multiLevelType w:val="multilevel"/>
    <w:tmpl w:val="011E1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F06F7F"/>
    <w:multiLevelType w:val="multilevel"/>
    <w:tmpl w:val="2F44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E264B7"/>
    <w:multiLevelType w:val="multilevel"/>
    <w:tmpl w:val="30AA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A2A"/>
    <w:rsid w:val="00A10A2A"/>
    <w:rsid w:val="00A768CF"/>
    <w:rsid w:val="00E12D23"/>
    <w:rsid w:val="00EE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57198"/>
  <w15:chartTrackingRefBased/>
  <w15:docId w15:val="{C4473A2D-3F45-4167-99C6-8C2A6F6A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59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05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45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61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2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81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96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4190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1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4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8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0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4845</Words>
  <Characters>2762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2026-07-23T12:28:00Z</dcterms:created>
  <dcterms:modified xsi:type="dcterms:W3CDTF">2026-07-23T12:59:00Z</dcterms:modified>
</cp:coreProperties>
</file>