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53CC7" w14:textId="77777777" w:rsidR="0096681D" w:rsidRPr="003B415F" w:rsidRDefault="0096681D" w:rsidP="003B415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bookmarkStart w:id="0" w:name="_GoBack"/>
      <w:bookmarkEnd w:id="0"/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>ЗАТВЕРДЖЕНО</w:t>
      </w:r>
    </w:p>
    <w:p w14:paraId="65A95F07" w14:textId="77777777" w:rsidR="0096681D" w:rsidRPr="003B415F" w:rsidRDefault="0096681D" w:rsidP="003B415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Протокол педагогічної ради № 1 від 28.08.2026</w:t>
      </w:r>
    </w:p>
    <w:p w14:paraId="2DAF8D59" w14:textId="77777777" w:rsidR="0096681D" w:rsidRPr="003B415F" w:rsidRDefault="0096681D" w:rsidP="003B415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  <w:t>ПОЛОЖЕННЯ</w:t>
      </w:r>
    </w:p>
    <w:p w14:paraId="42CE6832" w14:textId="77777777" w:rsidR="0096681D" w:rsidRPr="003B415F" w:rsidRDefault="0096681D" w:rsidP="003B415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критерії оцінювання навчальних досягнень учнів із зарубіжної літератури (5–9 класи) та вимоги до проведення письмових і творчих робіт</w:t>
      </w:r>
    </w:p>
    <w:p w14:paraId="03803057" w14:textId="77777777" w:rsidR="0096681D" w:rsidRPr="003B415F" w:rsidRDefault="0096681D" w:rsidP="0096681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І. Загальні положення</w:t>
      </w:r>
    </w:p>
    <w:p w14:paraId="67CB3BD7" w14:textId="77777777" w:rsidR="0096681D" w:rsidRPr="003B415F" w:rsidRDefault="0096681D" w:rsidP="00966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1.1. Це Положення розроблено відповідно до Законів України «Про освіту», «Про повну загальну середню освіту», Державного стандарту базової середньої освіти, Наказу МОН України від 04.05.2026 № 722 «Про затвердження системи та загальних критеріїв оцінювання результатів навчання учнів» та Наказу МОН України від 14.08.2026 № 1427 «Про затвердження Рекомендацій щодо оцінювання результатів навчання учнів 5–9 класів закладів загальної середньої освіти». </w:t>
      </w:r>
    </w:p>
    <w:p w14:paraId="7AC396D2" w14:textId="77777777" w:rsidR="0096681D" w:rsidRPr="003B415F" w:rsidRDefault="0096681D" w:rsidP="00966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1.2. Оцінювання із зарубіжної літератури здійснюється на засадах </w:t>
      </w:r>
      <w:proofErr w:type="spellStart"/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>компетентнісного</w:t>
      </w:r>
      <w:proofErr w:type="spellEnd"/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</w:t>
      </w:r>
      <w:proofErr w:type="spellStart"/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>читацькоцентричного</w:t>
      </w:r>
      <w:proofErr w:type="spellEnd"/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підходів і фокусується на здатності учнів сприймати, аналізувати, інтерпретувати та критично оцінювати художні твори світової літератури, а також висловлювати власні думки й почуття. </w:t>
      </w:r>
    </w:p>
    <w:p w14:paraId="3C7DEFD3" w14:textId="77777777" w:rsidR="0096681D" w:rsidRPr="003B415F" w:rsidRDefault="0096681D" w:rsidP="00966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1.3. Оцінювання є конфіденційною інформацією, яка надається лише учню та його батькам або законним представникам. </w:t>
      </w:r>
    </w:p>
    <w:p w14:paraId="46663D1B" w14:textId="77777777" w:rsidR="0096681D" w:rsidRPr="003B415F" w:rsidRDefault="0096681D" w:rsidP="0096681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ІІ. Принципи та види оцінювання</w:t>
      </w:r>
    </w:p>
    <w:p w14:paraId="5B430B46" w14:textId="77777777" w:rsidR="00D308E8" w:rsidRPr="003B415F" w:rsidRDefault="0096681D" w:rsidP="00D30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2.1. Принципи оцінювання: справедливість, неупередженість, об'єктивність, </w:t>
      </w:r>
      <w:proofErr w:type="spellStart"/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>недискримінаційність</w:t>
      </w:r>
      <w:proofErr w:type="spellEnd"/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доброчесність та прозорість. </w:t>
      </w:r>
    </w:p>
    <w:p w14:paraId="36146DCC" w14:textId="77777777" w:rsidR="00D308E8" w:rsidRPr="003B415F" w:rsidRDefault="00D308E8" w:rsidP="00D308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>2.2.      Основними видами оцінювання є:</w:t>
      </w:r>
    </w:p>
    <w:p w14:paraId="48C4FE21" w14:textId="77777777" w:rsidR="00D308E8" w:rsidRPr="003B415F" w:rsidRDefault="00D308E8" w:rsidP="00D308E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Формувальне оцінювання: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інтерактивне відстеження навчального поступу, оцінювання процесу діяльності, формування наскрізних умінь. Здійснюється вербально або в балах/рівнях (без урахування його результатів під час підсумкового оцінювання). </w:t>
      </w:r>
    </w:p>
    <w:p w14:paraId="48561BB8" w14:textId="77777777" w:rsidR="00D308E8" w:rsidRPr="003B415F" w:rsidRDefault="00D308E8" w:rsidP="00D308E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Поточне оцінювання: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перевірка досягнень на окремих етапах уроку за 12-бальною шкалою. Зазначення індексів груп результатів біля поточних оцінок чи створення окремих стовпчиків під кожну ГР на кожному </w:t>
      </w:r>
      <w:proofErr w:type="spellStart"/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>уроці</w:t>
      </w:r>
      <w:proofErr w:type="spellEnd"/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є обов’язковим. </w:t>
      </w:r>
    </w:p>
    <w:p w14:paraId="2A72329E" w14:textId="77777777" w:rsidR="00D308E8" w:rsidRPr="003B415F" w:rsidRDefault="00D308E8" w:rsidP="00D308E8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Підсумкове оцінювання:</w:t>
      </w:r>
    </w:p>
    <w:p w14:paraId="7A0CA9E4" w14:textId="77777777" w:rsidR="00D308E8" w:rsidRPr="003B415F" w:rsidRDefault="00D308E8" w:rsidP="00D308E8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Тематичне: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результатами поточного оцінювання та/або </w:t>
      </w:r>
      <w:proofErr w:type="spellStart"/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>діагностувальних</w:t>
      </w:r>
      <w:proofErr w:type="spellEnd"/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(підсумкових) робіт за розділом/темою. Проведення окремої підсумкової роботи після кожної теми не є обов'язковим. </w:t>
      </w:r>
    </w:p>
    <w:p w14:paraId="52DE8F81" w14:textId="77777777" w:rsidR="00D308E8" w:rsidRPr="003B415F" w:rsidRDefault="00D308E8" w:rsidP="00D308E8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Семестрове: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здійснюється за 4 групами результатів (ГР) на основі результатів їх системного відстеження або підсумкових комплексних робіт. </w:t>
      </w:r>
    </w:p>
    <w:p w14:paraId="3F34357C" w14:textId="77777777" w:rsidR="00D308E8" w:rsidRPr="003B415F" w:rsidRDefault="00D308E8" w:rsidP="00D308E8">
      <w:pPr>
        <w:numPr>
          <w:ilvl w:val="1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Річне: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виставляється на основі загальних семестрових оцінок з урахуванням динаміки особистих досягнень учня. </w:t>
      </w:r>
    </w:p>
    <w:p w14:paraId="50F4A5EB" w14:textId="77777777" w:rsidR="0096681D" w:rsidRPr="003B415F" w:rsidRDefault="0096681D" w:rsidP="0096681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ІІІ. Шкала та фіксація результатів</w:t>
      </w:r>
    </w:p>
    <w:p w14:paraId="548E1A56" w14:textId="77777777" w:rsidR="0096681D" w:rsidRPr="003B415F" w:rsidRDefault="0096681D" w:rsidP="00966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3.1. Оцінювання результатів навчання учнів 5–9 класів здійснюється за 12-бальною шкалою. </w:t>
      </w:r>
    </w:p>
    <w:p w14:paraId="6A9539A5" w14:textId="77777777" w:rsidR="0096681D" w:rsidRPr="003B415F" w:rsidRDefault="0096681D" w:rsidP="00966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3.2. Відповідність між рівнями та балами: </w:t>
      </w:r>
    </w:p>
    <w:p w14:paraId="79D15810" w14:textId="77777777" w:rsidR="0096681D" w:rsidRPr="003B415F" w:rsidRDefault="0096681D" w:rsidP="00966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Початковий рівень (1–3 бали):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 потребує істотної та постійної підтримки. </w:t>
      </w:r>
    </w:p>
    <w:p w14:paraId="6F2C57F1" w14:textId="77777777" w:rsidR="0096681D" w:rsidRPr="003B415F" w:rsidRDefault="0096681D" w:rsidP="00966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Середній рівень (4–6 балів):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потребує ситуативної підтримки. </w:t>
      </w:r>
    </w:p>
    <w:p w14:paraId="1336BBC1" w14:textId="77777777" w:rsidR="0096681D" w:rsidRPr="003B415F" w:rsidRDefault="0096681D" w:rsidP="00966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Достатній рівень (7–9 балів):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посутні успіхи та застосовує знання у стандартних/змінених умовах. </w:t>
      </w:r>
    </w:p>
    <w:p w14:paraId="35CD90B0" w14:textId="77777777" w:rsidR="0096681D" w:rsidRPr="003B415F" w:rsidRDefault="0096681D" w:rsidP="0096681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Високий рівень (10–12 балів):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учень/учениця має значні успіхи, виявляє творчий підхід та абсолютну автономію. </w:t>
      </w:r>
    </w:p>
    <w:p w14:paraId="2A3484E8" w14:textId="77777777" w:rsidR="0096681D" w:rsidRPr="003B415F" w:rsidRDefault="0096681D" w:rsidP="009668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3.3. Результати семестрового та річного оцінювання за групами результатів фіксуються в класному журналі та Свідоцтві досягнень. </w:t>
      </w: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                            </w:t>
      </w:r>
    </w:p>
    <w:p w14:paraId="3BDB915F" w14:textId="77777777" w:rsidR="0096681D" w:rsidRPr="003B415F" w:rsidRDefault="0096681D" w:rsidP="0096681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7164C239" w14:textId="77777777" w:rsidR="0096681D" w:rsidRPr="003B415F" w:rsidRDefault="0096681D" w:rsidP="00966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IV. Поєднання Груп результатів та Напрямів оцінювання</w:t>
      </w:r>
    </w:p>
    <w:p w14:paraId="417C074F" w14:textId="77777777" w:rsidR="0096681D" w:rsidRPr="003B415F" w:rsidRDefault="0096681D" w:rsidP="00966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E312C41" w14:textId="77777777" w:rsidR="0096681D" w:rsidRPr="003B415F" w:rsidRDefault="0096681D" w:rsidP="009668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4.1. У мовно-літературній освітній галузі виокремлюються 4 групи результатів (ГР), які фіксуються під час підсумкового оцінювання в класному журналі та Свідоцтві досягнень: </w:t>
      </w:r>
    </w:p>
    <w:p w14:paraId="4F7B8930" w14:textId="77777777" w:rsidR="0096681D" w:rsidRPr="003B415F" w:rsidRDefault="0096681D" w:rsidP="0096681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1: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усно взаємодіє.</w:t>
      </w:r>
    </w:p>
    <w:p w14:paraId="514ACC88" w14:textId="77777777" w:rsidR="0096681D" w:rsidRPr="003B415F" w:rsidRDefault="0096681D" w:rsidP="0096681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2: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працює з текстом.</w:t>
      </w:r>
    </w:p>
    <w:p w14:paraId="3D954BEE" w14:textId="77777777" w:rsidR="0096681D" w:rsidRPr="003B415F" w:rsidRDefault="0096681D" w:rsidP="0096681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3: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письмово взаємодіє.</w:t>
      </w:r>
    </w:p>
    <w:p w14:paraId="238ED117" w14:textId="77777777" w:rsidR="0096681D" w:rsidRPr="003B415F" w:rsidRDefault="0096681D" w:rsidP="0096681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ГР 4: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досліджує мовлення.</w:t>
      </w:r>
    </w:p>
    <w:p w14:paraId="38F81AD9" w14:textId="77777777" w:rsidR="0096681D" w:rsidRPr="003B415F" w:rsidRDefault="0096681D" w:rsidP="00966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4.2. Наповнення кожної ГР конкретним балом (від 1 до 12) здійснюється на основі комплексної оцінки 5 універсальних напрямів (Наказ МОН № 722): </w:t>
      </w:r>
    </w:p>
    <w:p w14:paraId="212AD937" w14:textId="77777777" w:rsidR="0096681D" w:rsidRPr="003B415F" w:rsidRDefault="0096681D" w:rsidP="00966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Когнітивні процеси (Глибина та розуміння знань):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знання змісту художніх творів, теорії літератури, ключових фактів життя та творчості письменників; розуміння ідейного змісту та проблематики. </w:t>
      </w:r>
    </w:p>
    <w:p w14:paraId="03DBD96B" w14:textId="77777777" w:rsidR="0096681D" w:rsidRPr="003B415F" w:rsidRDefault="0096681D" w:rsidP="00966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Практична та аналітична діяльність: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уміння аналізувати сюжет, композицію, образи персонажів, засоби виразності, порівнювати твори різних культур і видів мистецтва. </w:t>
      </w:r>
    </w:p>
    <w:p w14:paraId="24308775" w14:textId="77777777" w:rsidR="0096681D" w:rsidRPr="003B415F" w:rsidRDefault="0096681D" w:rsidP="00966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Рівень самостійності: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ступінь залежності від підказки чи зразка вчителя; здатність формулювати власну оцінку твору, розпізнавати підтекст та приховані змісти. </w:t>
      </w:r>
    </w:p>
    <w:p w14:paraId="74C96612" w14:textId="77777777" w:rsidR="0096681D" w:rsidRPr="003B415F" w:rsidRDefault="0096681D" w:rsidP="00966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Мовленнєва та літературознавча грамотність: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грамотність усного й писемного мовлення, правильне вживання літературознавчих термінів, логіка побудови власного висловлювання. </w:t>
      </w:r>
    </w:p>
    <w:p w14:paraId="6D5DC72F" w14:textId="77777777" w:rsidR="0096681D" w:rsidRPr="003B415F" w:rsidRDefault="0096681D" w:rsidP="0096681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Стабільність та систематичність вияву вмінь:</w:t>
      </w: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впевненість і стабільність застосування читацьких навичок у вивченні нових програмних та позапрограмних творів. </w:t>
      </w:r>
    </w:p>
    <w:p w14:paraId="41AF3FA6" w14:textId="77777777" w:rsidR="0096681D" w:rsidRPr="003B415F" w:rsidRDefault="0096681D" w:rsidP="0096681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V. Академічна доброчесність та оскарження</w:t>
      </w:r>
    </w:p>
    <w:p w14:paraId="7B299A98" w14:textId="77777777" w:rsidR="0096681D" w:rsidRPr="003B415F" w:rsidRDefault="0096681D" w:rsidP="00966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5.1. Оцінювання здійснюється з дотриманням правил академічної доброчесності. У разі виявлення списування, використання плагіату чи несамостійного виконання робіт учитель має право запропонувати повторне проходження оцінювання. </w:t>
      </w:r>
    </w:p>
    <w:p w14:paraId="061CAA84" w14:textId="77777777" w:rsidR="0096681D" w:rsidRPr="003B415F" w:rsidRDefault="0096681D" w:rsidP="0096681D">
      <w:pPr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>5.2. Учні та їхні батьки мають право на отримання роз'яснення щодо виставленої оцінки та її оскарження у разі незгоди відповідно до чинного законодавства.</w:t>
      </w:r>
    </w:p>
    <w:p w14:paraId="14C62FA5" w14:textId="77777777" w:rsidR="0096681D" w:rsidRPr="003B415F" w:rsidRDefault="0096681D" w:rsidP="0096681D">
      <w:pPr>
        <w:rPr>
          <w:rFonts w:ascii="Times New Roman" w:hAnsi="Times New Roman" w:cs="Times New Roman"/>
          <w:b/>
          <w:sz w:val="24"/>
          <w:szCs w:val="24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3B415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3B415F">
        <w:rPr>
          <w:rFonts w:ascii="Times New Roman" w:hAnsi="Times New Roman" w:cs="Times New Roman"/>
          <w:b/>
          <w:sz w:val="24"/>
          <w:szCs w:val="24"/>
        </w:rPr>
        <w:t>І. КРИТЕРІЇ ОЦІНЮВАННЯ РЕЗУЛЬТАТІВ НАВЧАННЯ ІЗ       ЗАРУБІЖНОЇ ЛІТЕРАТУРИ ДЛЯ УЧНІВ 5–9 КЛАСІВ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998"/>
        <w:gridCol w:w="2087"/>
        <w:gridCol w:w="1942"/>
        <w:gridCol w:w="1925"/>
        <w:gridCol w:w="2033"/>
      </w:tblGrid>
      <w:tr w:rsidR="0096681D" w:rsidRPr="003B415F" w14:paraId="1CE3DF95" w14:textId="77777777" w:rsidTr="00471E86">
        <w:tc>
          <w:tcPr>
            <w:tcW w:w="998" w:type="dxa"/>
          </w:tcPr>
          <w:p w14:paraId="121E8E6F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Рівень/</w:t>
            </w:r>
          </w:p>
          <w:p w14:paraId="394AE25C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</w:t>
            </w:r>
          </w:p>
        </w:tc>
        <w:tc>
          <w:tcPr>
            <w:tcW w:w="2217" w:type="dxa"/>
          </w:tcPr>
          <w:p w14:paraId="08DAB971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 1: усно взаємодіє</w:t>
            </w:r>
          </w:p>
        </w:tc>
        <w:tc>
          <w:tcPr>
            <w:tcW w:w="2025" w:type="dxa"/>
          </w:tcPr>
          <w:p w14:paraId="4A08EB9B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 2: працює з текстом</w:t>
            </w:r>
          </w:p>
        </w:tc>
        <w:tc>
          <w:tcPr>
            <w:tcW w:w="1951" w:type="dxa"/>
          </w:tcPr>
          <w:p w14:paraId="5343850E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 3: письмово взаємодіє</w:t>
            </w:r>
          </w:p>
        </w:tc>
        <w:tc>
          <w:tcPr>
            <w:tcW w:w="2078" w:type="dxa"/>
          </w:tcPr>
          <w:p w14:paraId="60544B91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 4: досліджує мовлення</w:t>
            </w:r>
          </w:p>
        </w:tc>
      </w:tr>
      <w:tr w:rsidR="0096681D" w:rsidRPr="003B415F" w14:paraId="75A2ABE9" w14:textId="77777777" w:rsidTr="00471E86">
        <w:tc>
          <w:tcPr>
            <w:tcW w:w="9269" w:type="dxa"/>
            <w:gridSpan w:val="5"/>
          </w:tcPr>
          <w:p w14:paraId="6D050BCD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sz w:val="24"/>
                <w:szCs w:val="24"/>
              </w:rPr>
              <w:t>ПОЧАТКОВИЙ РІВЕНЬ (1–3 бали) — потреба в істотній постійній підтримці вчителя</w:t>
            </w:r>
          </w:p>
        </w:tc>
      </w:tr>
      <w:tr w:rsidR="0096681D" w:rsidRPr="003B415F" w14:paraId="45D45D46" w14:textId="77777777" w:rsidTr="00471E86">
        <w:tc>
          <w:tcPr>
            <w:tcW w:w="998" w:type="dxa"/>
          </w:tcPr>
          <w:p w14:paraId="7CA9EDF8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17" w:type="dxa"/>
          </w:tcPr>
          <w:p w14:paraId="1E1B4BB1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Сприймає окремі відомості про твір; відповідає на прості запитання окремими словами за допомогою вчителя.</w:t>
            </w:r>
          </w:p>
        </w:tc>
        <w:tc>
          <w:tcPr>
            <w:tcW w:w="2025" w:type="dxa"/>
          </w:tcPr>
          <w:p w14:paraId="18337DE0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Розпізнає назву, автора, окремих персонажів; відтворює окремі факти змісту.</w:t>
            </w:r>
          </w:p>
        </w:tc>
        <w:tc>
          <w:tcPr>
            <w:tcW w:w="1951" w:type="dxa"/>
          </w:tcPr>
          <w:p w14:paraId="0A70B32D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Записує окремі слова або прості речення про твір за зразком.</w:t>
            </w:r>
          </w:p>
        </w:tc>
        <w:tc>
          <w:tcPr>
            <w:tcW w:w="2078" w:type="dxa"/>
          </w:tcPr>
          <w:p w14:paraId="20966CB0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Розпізнає окремі літературні поняття, виконує найпростіші завдання за зразком.</w:t>
            </w:r>
          </w:p>
        </w:tc>
      </w:tr>
      <w:tr w:rsidR="0096681D" w:rsidRPr="003B415F" w14:paraId="1F04D09F" w14:textId="77777777" w:rsidTr="00471E86">
        <w:tc>
          <w:tcPr>
            <w:tcW w:w="998" w:type="dxa"/>
          </w:tcPr>
          <w:p w14:paraId="7F0B2F40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17" w:type="dxa"/>
          </w:tcPr>
          <w:p w14:paraId="6B20AEDF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Відповідає на частину простих запитань за змістом твору, допускаючи суттєві помилки.</w:t>
            </w:r>
          </w:p>
        </w:tc>
        <w:tc>
          <w:tcPr>
            <w:tcW w:w="2025" w:type="dxa"/>
          </w:tcPr>
          <w:p w14:paraId="5FE18E55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Відтворює незначну частину змісту; знаходить окрему інформацію за допомогою.</w:t>
            </w:r>
          </w:p>
        </w:tc>
        <w:tc>
          <w:tcPr>
            <w:tcW w:w="1951" w:type="dxa"/>
          </w:tcPr>
          <w:p w14:paraId="6B1E2D51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Відтворює коротке висловлення за шаблоном; припускається значних помилок.</w:t>
            </w:r>
          </w:p>
        </w:tc>
        <w:tc>
          <w:tcPr>
            <w:tcW w:w="2078" w:type="dxa"/>
          </w:tcPr>
          <w:p w14:paraId="7FBD5F7A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Розпізнає окремі жанрові або художні ознаки; працює лише з допомогою.</w:t>
            </w:r>
          </w:p>
        </w:tc>
      </w:tr>
      <w:tr w:rsidR="0096681D" w:rsidRPr="003B415F" w14:paraId="05757FA3" w14:textId="77777777" w:rsidTr="00471E86">
        <w:tc>
          <w:tcPr>
            <w:tcW w:w="998" w:type="dxa"/>
          </w:tcPr>
          <w:p w14:paraId="16C41CA3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17" w:type="dxa"/>
          </w:tcPr>
          <w:p w14:paraId="7C8B4784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Переказує окремі епізоди, характеризує персонажа на елементарному рівні.</w:t>
            </w:r>
          </w:p>
        </w:tc>
        <w:tc>
          <w:tcPr>
            <w:tcW w:w="2025" w:type="dxa"/>
          </w:tcPr>
          <w:p w14:paraId="06439CE6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Відтворює основні факти змісту; визначає окремі події, персонажів, художні деталі.</w:t>
            </w:r>
          </w:p>
        </w:tc>
        <w:tc>
          <w:tcPr>
            <w:tcW w:w="1951" w:type="dxa"/>
          </w:tcPr>
          <w:p w14:paraId="6AE6E677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Створює просту відповідь про прочитане за зразком.</w:t>
            </w:r>
          </w:p>
        </w:tc>
        <w:tc>
          <w:tcPr>
            <w:tcW w:w="2078" w:type="dxa"/>
          </w:tcPr>
          <w:p w14:paraId="372444F0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Розпізнає вивчені літературознавчі поняття; визначає окремі художні засоби.</w:t>
            </w:r>
          </w:p>
        </w:tc>
      </w:tr>
      <w:tr w:rsidR="0096681D" w:rsidRPr="003B415F" w14:paraId="41BB623E" w14:textId="77777777" w:rsidTr="00471E86">
        <w:trPr>
          <w:trHeight w:val="476"/>
        </w:trPr>
        <w:tc>
          <w:tcPr>
            <w:tcW w:w="9269" w:type="dxa"/>
            <w:gridSpan w:val="5"/>
          </w:tcPr>
          <w:p w14:paraId="07AE3888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sz w:val="24"/>
                <w:szCs w:val="24"/>
              </w:rPr>
              <w:t>СЕРЕДНІЙ РІВЕНЬ (4–6 балів) — потреба в ситуативній підтримці вчителя</w:t>
            </w:r>
          </w:p>
        </w:tc>
      </w:tr>
      <w:tr w:rsidR="0096681D" w:rsidRPr="003B415F" w14:paraId="437FB462" w14:textId="77777777" w:rsidTr="00471E86">
        <w:tc>
          <w:tcPr>
            <w:tcW w:w="998" w:type="dxa"/>
          </w:tcPr>
          <w:p w14:paraId="4CB4BE23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217" w:type="dxa"/>
          </w:tcPr>
          <w:p w14:paraId="4CEF27D8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Відповідає на запитання за змістом твору, висловлює просте ставлення до персонажів і подій.</w:t>
            </w:r>
          </w:p>
        </w:tc>
        <w:tc>
          <w:tcPr>
            <w:tcW w:w="2025" w:type="dxa"/>
          </w:tcPr>
          <w:p w14:paraId="0DD86F3A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Визначає тему, основні події, персонажів; знаходить потрібні фрагменти тексту.</w:t>
            </w:r>
          </w:p>
        </w:tc>
        <w:tc>
          <w:tcPr>
            <w:tcW w:w="1951" w:type="dxa"/>
          </w:tcPr>
          <w:p w14:paraId="432FAACF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Створює нескладне письмове висловлення про твір; наводить окремі приклади.</w:t>
            </w:r>
          </w:p>
        </w:tc>
        <w:tc>
          <w:tcPr>
            <w:tcW w:w="2078" w:type="dxa"/>
          </w:tcPr>
          <w:p w14:paraId="16B89D85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Визначає жанр, окремі художні засоби, елементи сюжету й композиції з допомогою.</w:t>
            </w:r>
          </w:p>
        </w:tc>
      </w:tr>
      <w:tr w:rsidR="0096681D" w:rsidRPr="003B415F" w14:paraId="07E6B9D8" w14:textId="77777777" w:rsidTr="00471E86">
        <w:tc>
          <w:tcPr>
            <w:tcW w:w="998" w:type="dxa"/>
          </w:tcPr>
          <w:p w14:paraId="1537EEDE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17" w:type="dxa"/>
          </w:tcPr>
          <w:p w14:paraId="1DD37745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Зв'язно</w:t>
            </w:r>
            <w:proofErr w:type="spellEnd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розповідає про твір, персонажів, проблеми; висловлює власне ставлення.</w:t>
            </w:r>
          </w:p>
        </w:tc>
        <w:tc>
          <w:tcPr>
            <w:tcW w:w="2025" w:type="dxa"/>
          </w:tcPr>
          <w:p w14:paraId="54934385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Розуміє тему, ідею, проблематику; характеризує персонажів, спираючись на текст.</w:t>
            </w:r>
          </w:p>
        </w:tc>
        <w:tc>
          <w:tcPr>
            <w:tcW w:w="1951" w:type="dxa"/>
          </w:tcPr>
          <w:p w14:paraId="30921AA9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Створює зв'язне висловлення про твір, підтверджує думки прикладами.</w:t>
            </w:r>
          </w:p>
        </w:tc>
        <w:tc>
          <w:tcPr>
            <w:tcW w:w="2078" w:type="dxa"/>
          </w:tcPr>
          <w:p w14:paraId="70159AF6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Застосовує основні літературознавчі поняття під час аналізу твору.</w:t>
            </w:r>
          </w:p>
        </w:tc>
      </w:tr>
      <w:tr w:rsidR="0096681D" w:rsidRPr="003B415F" w14:paraId="03C8435D" w14:textId="77777777" w:rsidTr="00471E86">
        <w:tc>
          <w:tcPr>
            <w:tcW w:w="998" w:type="dxa"/>
          </w:tcPr>
          <w:p w14:paraId="39744B4B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217" w:type="dxa"/>
          </w:tcPr>
          <w:p w14:paraId="3D793C16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Логічно висловлюється, аргументує власні оцінки, бере 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участь в обговоренні прочитаного.</w:t>
            </w:r>
          </w:p>
        </w:tc>
        <w:tc>
          <w:tcPr>
            <w:tcW w:w="2025" w:type="dxa"/>
          </w:tcPr>
          <w:p w14:paraId="6F02E88A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Аналізує образи, сюжет, композицію, художні засоби; 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робить прості висновки.</w:t>
            </w:r>
          </w:p>
        </w:tc>
        <w:tc>
          <w:tcPr>
            <w:tcW w:w="1951" w:type="dxa"/>
          </w:tcPr>
          <w:p w14:paraId="5D9FDA16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Створює структуроване письмове висловлення, 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аргументує думки текстовими прикладами.</w:t>
            </w:r>
          </w:p>
        </w:tc>
        <w:tc>
          <w:tcPr>
            <w:tcW w:w="2078" w:type="dxa"/>
          </w:tcPr>
          <w:p w14:paraId="587E63D2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Самостійно застосовує літературознавчі поняття в 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типових ситуаціях.</w:t>
            </w:r>
          </w:p>
        </w:tc>
      </w:tr>
      <w:tr w:rsidR="0096681D" w:rsidRPr="003B415F" w14:paraId="367751A2" w14:textId="77777777" w:rsidTr="00471E86">
        <w:tc>
          <w:tcPr>
            <w:tcW w:w="9269" w:type="dxa"/>
            <w:gridSpan w:val="5"/>
          </w:tcPr>
          <w:p w14:paraId="34CCF29F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ДОСТАТНІЙ РІВЕНЬ (7–9 балів) — самостійне застосування знань у </w:t>
            </w:r>
          </w:p>
          <w:p w14:paraId="35847B34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стандартних / змінених умовах</w:t>
            </w:r>
          </w:p>
        </w:tc>
      </w:tr>
      <w:tr w:rsidR="0096681D" w:rsidRPr="003B415F" w14:paraId="7F64212E" w14:textId="77777777" w:rsidTr="00471E86">
        <w:tc>
          <w:tcPr>
            <w:tcW w:w="998" w:type="dxa"/>
          </w:tcPr>
          <w:p w14:paraId="1A83823B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17" w:type="dxa"/>
          </w:tcPr>
          <w:p w14:paraId="4227C4C2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Аргументовано висловлює власну позицію щодо твору, персонажів і порушених проблем.</w:t>
            </w:r>
          </w:p>
        </w:tc>
        <w:tc>
          <w:tcPr>
            <w:tcW w:w="2025" w:type="dxa"/>
          </w:tcPr>
          <w:p w14:paraId="0AB43094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Аналізує художній текст, пояснює роль художніх засобів, встановлює зв'язки між його елементами.</w:t>
            </w:r>
          </w:p>
        </w:tc>
        <w:tc>
          <w:tcPr>
            <w:tcW w:w="1951" w:type="dxa"/>
          </w:tcPr>
          <w:p w14:paraId="3DB85909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Створює логічні літературно-критичні та творчі висловлення; використовує цитати.</w:t>
            </w:r>
          </w:p>
        </w:tc>
        <w:tc>
          <w:tcPr>
            <w:tcW w:w="2078" w:type="dxa"/>
          </w:tcPr>
          <w:p w14:paraId="643C7BBE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Досліджує художні особливості твору, порівнює образи, мотиви, жанрові ознаки.</w:t>
            </w:r>
          </w:p>
        </w:tc>
      </w:tr>
      <w:tr w:rsidR="0096681D" w:rsidRPr="003B415F" w14:paraId="465A5B2C" w14:textId="77777777" w:rsidTr="00471E86">
        <w:tc>
          <w:tcPr>
            <w:tcW w:w="998" w:type="dxa"/>
          </w:tcPr>
          <w:p w14:paraId="3F59D6E6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17" w:type="dxa"/>
          </w:tcPr>
          <w:p w14:paraId="749612B0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Активно бере участь у дискусії, зіставляє різні погляди на твір, переконливо аргументує.</w:t>
            </w:r>
          </w:p>
        </w:tc>
        <w:tc>
          <w:tcPr>
            <w:tcW w:w="2025" w:type="dxa"/>
          </w:tcPr>
          <w:p w14:paraId="3C57E1AC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Інтерпретує художній текст, аналізує символи, образи, проблематику, авторську позицію.</w:t>
            </w:r>
          </w:p>
        </w:tc>
        <w:tc>
          <w:tcPr>
            <w:tcW w:w="1951" w:type="dxa"/>
          </w:tcPr>
          <w:p w14:paraId="12796784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Створює змістовні тексти різних жанрів про літературний твір; доречно використовує цитати.</w:t>
            </w:r>
          </w:p>
        </w:tc>
        <w:tc>
          <w:tcPr>
            <w:tcW w:w="2078" w:type="dxa"/>
          </w:tcPr>
          <w:p w14:paraId="5684F93C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Самостійно досліджує літературні явища, встановлює зв'язки між твором і культурним контекстом.</w:t>
            </w:r>
          </w:p>
        </w:tc>
      </w:tr>
      <w:tr w:rsidR="0096681D" w:rsidRPr="003B415F" w14:paraId="63519220" w14:textId="77777777" w:rsidTr="00471E86">
        <w:tc>
          <w:tcPr>
            <w:tcW w:w="998" w:type="dxa"/>
          </w:tcPr>
          <w:p w14:paraId="136881CD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217" w:type="dxa"/>
          </w:tcPr>
          <w:p w14:paraId="2B484EA5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Переконливо захищає власну інтерпретацію, бере участь у дискусіях, </w:t>
            </w:r>
            <w:proofErr w:type="spellStart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конструктивно</w:t>
            </w:r>
            <w:proofErr w:type="spellEnd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реагує на інші позиції.</w:t>
            </w:r>
          </w:p>
        </w:tc>
        <w:tc>
          <w:tcPr>
            <w:tcW w:w="2025" w:type="dxa"/>
          </w:tcPr>
          <w:p w14:paraId="0FFDDA20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Глибоко інтерпретує твір, встановлює взаємозв'язки між змістом, формою, образами та контекстом.</w:t>
            </w:r>
          </w:p>
        </w:tc>
        <w:tc>
          <w:tcPr>
            <w:tcW w:w="1951" w:type="dxa"/>
          </w:tcPr>
          <w:p w14:paraId="18A5AA5C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Створює аргументовані літературно-критичні роботи, самостійно редагує їх.</w:t>
            </w:r>
          </w:p>
        </w:tc>
        <w:tc>
          <w:tcPr>
            <w:tcW w:w="2078" w:type="dxa"/>
          </w:tcPr>
          <w:p w14:paraId="26854FC2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Проводить самостійне дослідження, порівнює твори, авторів, мотиви, художні засоби.</w:t>
            </w:r>
          </w:p>
        </w:tc>
      </w:tr>
      <w:tr w:rsidR="0096681D" w:rsidRPr="003B415F" w14:paraId="358FA3B7" w14:textId="77777777" w:rsidTr="00471E86">
        <w:tc>
          <w:tcPr>
            <w:tcW w:w="9269" w:type="dxa"/>
            <w:gridSpan w:val="5"/>
          </w:tcPr>
          <w:p w14:paraId="4B5FCEDC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sz w:val="24"/>
                <w:szCs w:val="24"/>
              </w:rPr>
              <w:t>ВИСОКИЙ РІВЕНЬ (10–12 балів) — творчий підхід, нестандартні ситуації, абсолютна автономія</w:t>
            </w:r>
          </w:p>
        </w:tc>
      </w:tr>
      <w:tr w:rsidR="0096681D" w:rsidRPr="003B415F" w14:paraId="351751F3" w14:textId="77777777" w:rsidTr="00471E86">
        <w:tc>
          <w:tcPr>
            <w:tcW w:w="998" w:type="dxa"/>
          </w:tcPr>
          <w:p w14:paraId="62887C7E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217" w:type="dxa"/>
          </w:tcPr>
          <w:p w14:paraId="291CE5E3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Вільно веде дискусію, аргументовано зіставляє різні інтерпретації та культурні позиції.</w:t>
            </w:r>
          </w:p>
        </w:tc>
        <w:tc>
          <w:tcPr>
            <w:tcW w:w="2025" w:type="dxa"/>
          </w:tcPr>
          <w:p w14:paraId="54ABEF75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Критично осмислює художній текст, авторську позицію, літературний і культурний контекст.</w:t>
            </w:r>
          </w:p>
        </w:tc>
        <w:tc>
          <w:tcPr>
            <w:tcW w:w="1951" w:type="dxa"/>
          </w:tcPr>
          <w:p w14:paraId="630E4BF8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Створює складні аналітичні, творчі тексти та есе, самостійно вдосконалює їх.</w:t>
            </w:r>
          </w:p>
        </w:tc>
        <w:tc>
          <w:tcPr>
            <w:tcW w:w="2078" w:type="dxa"/>
          </w:tcPr>
          <w:p w14:paraId="36855B96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Виконує дослідницькі й творчі завдання, самостійно формулює проблему та способи її розв'язання.</w:t>
            </w:r>
          </w:p>
        </w:tc>
      </w:tr>
      <w:tr w:rsidR="0096681D" w:rsidRPr="003B415F" w14:paraId="282BBECB" w14:textId="77777777" w:rsidTr="00471E86">
        <w:tc>
          <w:tcPr>
            <w:tcW w:w="998" w:type="dxa"/>
          </w:tcPr>
          <w:p w14:paraId="5AAFA38E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217" w:type="dxa"/>
          </w:tcPr>
          <w:p w14:paraId="1F2254FB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Демонструє високий рівень читацької культури, веде 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змістовну дискусію, переконливо обстоює власну інтерпретацію.</w:t>
            </w:r>
          </w:p>
        </w:tc>
        <w:tc>
          <w:tcPr>
            <w:tcW w:w="2025" w:type="dxa"/>
          </w:tcPr>
          <w:p w14:paraId="0322E539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Системно аналізує твір у літературному, історичному та 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культурному контекстах; критично оцінює різні інтерпретації.</w:t>
            </w:r>
          </w:p>
        </w:tc>
        <w:tc>
          <w:tcPr>
            <w:tcW w:w="1951" w:type="dxa"/>
          </w:tcPr>
          <w:p w14:paraId="6CC06C7C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Створює глибокі, аргументовані, стилістично 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досконалі літературні висловлення.</w:t>
            </w:r>
          </w:p>
        </w:tc>
        <w:tc>
          <w:tcPr>
            <w:tcW w:w="2078" w:type="dxa"/>
          </w:tcPr>
          <w:p w14:paraId="2D0EB468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Самостійно проводить комплексне дослідження, 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узагальнює результати, встановлює </w:t>
            </w:r>
            <w:proofErr w:type="spellStart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міжтекстові</w:t>
            </w:r>
            <w:proofErr w:type="spellEnd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зв'язки.</w:t>
            </w:r>
          </w:p>
        </w:tc>
      </w:tr>
      <w:tr w:rsidR="0096681D" w:rsidRPr="003B415F" w14:paraId="0DAB0B9E" w14:textId="77777777" w:rsidTr="00471E86">
        <w:tc>
          <w:tcPr>
            <w:tcW w:w="998" w:type="dxa"/>
          </w:tcPr>
          <w:p w14:paraId="31433063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12</w:t>
            </w:r>
          </w:p>
        </w:tc>
        <w:tc>
          <w:tcPr>
            <w:tcW w:w="2217" w:type="dxa"/>
          </w:tcPr>
          <w:p w14:paraId="79A41A1B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Творчо й майстерно інтерпретує прочитане, оригінально аргументує власну позицію, </w:t>
            </w:r>
            <w:proofErr w:type="spellStart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продуктивно</w:t>
            </w:r>
            <w:proofErr w:type="spellEnd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взаємодіє в дискусії.</w:t>
            </w:r>
          </w:p>
        </w:tc>
        <w:tc>
          <w:tcPr>
            <w:tcW w:w="2025" w:type="dxa"/>
          </w:tcPr>
          <w:p w14:paraId="278A7D57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Творчо й критично інтерпретує художні тексти, встановлює глибокі </w:t>
            </w:r>
            <w:proofErr w:type="spellStart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міжтекстові</w:t>
            </w:r>
            <w:proofErr w:type="spellEnd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, культурні та світоглядні зв'язки.</w:t>
            </w:r>
          </w:p>
        </w:tc>
        <w:tc>
          <w:tcPr>
            <w:tcW w:w="1951" w:type="dxa"/>
          </w:tcPr>
          <w:p w14:paraId="06F72C14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Створює оригінальні літературно-критичні, </w:t>
            </w:r>
            <w:proofErr w:type="spellStart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есеїстичні</w:t>
            </w:r>
            <w:proofErr w:type="spellEnd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та творчі тексти, демонструючи високий рівень читацької компетентності.</w:t>
            </w:r>
          </w:p>
        </w:tc>
        <w:tc>
          <w:tcPr>
            <w:tcW w:w="2078" w:type="dxa"/>
          </w:tcPr>
          <w:p w14:paraId="5362BAF4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Самостійно й творчо досліджує літературні явища, формулює оригінальні висновки, створює власні інтерпретації та творчі продукти.</w:t>
            </w:r>
          </w:p>
        </w:tc>
      </w:tr>
    </w:tbl>
    <w:p w14:paraId="75E9723B" w14:textId="77777777" w:rsidR="0096681D" w:rsidRPr="003B415F" w:rsidRDefault="0096681D" w:rsidP="0096681D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D0265D" w14:textId="77777777" w:rsidR="0096681D" w:rsidRPr="003B415F" w:rsidRDefault="0096681D" w:rsidP="009668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15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3B415F">
        <w:rPr>
          <w:rFonts w:ascii="Times New Roman" w:hAnsi="Times New Roman" w:cs="Times New Roman"/>
          <w:b/>
          <w:sz w:val="24"/>
          <w:szCs w:val="24"/>
        </w:rPr>
        <w:t>ІІ. ПОБАЛЬНІ КРИТЕРІЇ ОЦІНЮВАННЯ КОНТРОЛЬНИХ РОБІТ ІЗ ЗАРУБІЖНОЇ ЛІТЕРАТУРИ</w:t>
      </w:r>
    </w:p>
    <w:p w14:paraId="275C8B0A" w14:textId="77777777" w:rsidR="0096681D" w:rsidRPr="003B415F" w:rsidRDefault="0096681D" w:rsidP="0096681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415F">
        <w:rPr>
          <w:rFonts w:ascii="Times New Roman" w:hAnsi="Times New Roman" w:cs="Times New Roman"/>
          <w:b/>
          <w:sz w:val="24"/>
          <w:szCs w:val="24"/>
        </w:rPr>
        <w:t xml:space="preserve"> (1–12 БАЛІВ)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51"/>
        <w:gridCol w:w="7694"/>
      </w:tblGrid>
      <w:tr w:rsidR="0096681D" w:rsidRPr="003B415F" w14:paraId="403C8FA9" w14:textId="77777777" w:rsidTr="00471E86">
        <w:tc>
          <w:tcPr>
            <w:tcW w:w="1696" w:type="dxa"/>
          </w:tcPr>
          <w:p w14:paraId="244EBC87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 </w:t>
            </w:r>
          </w:p>
        </w:tc>
        <w:tc>
          <w:tcPr>
            <w:tcW w:w="7933" w:type="dxa"/>
          </w:tcPr>
          <w:p w14:paraId="7BA33BDD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Контрольна робота (ГР 1 – ГР 4)</w:t>
            </w:r>
          </w:p>
        </w:tc>
      </w:tr>
      <w:tr w:rsidR="0096681D" w:rsidRPr="003B415F" w14:paraId="7911EBD8" w14:textId="77777777" w:rsidTr="00471E86">
        <w:tc>
          <w:tcPr>
            <w:tcW w:w="9629" w:type="dxa"/>
            <w:gridSpan w:val="2"/>
          </w:tcPr>
          <w:p w14:paraId="6E602254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ПОЧАТКОВИЙ РІВЕНЬ</w:t>
            </w:r>
          </w:p>
        </w:tc>
      </w:tr>
      <w:tr w:rsidR="0096681D" w:rsidRPr="003B415F" w14:paraId="456E05AB" w14:textId="77777777" w:rsidTr="00471E86">
        <w:tc>
          <w:tcPr>
            <w:tcW w:w="1696" w:type="dxa"/>
          </w:tcPr>
          <w:p w14:paraId="3F91BD12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933" w:type="dxa"/>
          </w:tcPr>
          <w:p w14:paraId="550F4244" w14:textId="3D13FDB8" w:rsidR="0096681D" w:rsidRPr="003B415F" w:rsidRDefault="0096681D" w:rsidP="00471E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1–10%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обсягу. Розпізнає окремі явища й відтворює елементарні знання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виконує окремі найпростіші завдання за зразком або з допомогою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частково розуміє поданий матеріал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за допомогою відтворює окремі слова, словосполучення або речення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6681D" w:rsidRPr="003B415F" w14:paraId="18E99D5C" w14:textId="77777777" w:rsidTr="00471E86">
        <w:tc>
          <w:tcPr>
            <w:tcW w:w="1696" w:type="dxa"/>
          </w:tcPr>
          <w:p w14:paraId="28DC383B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933" w:type="dxa"/>
          </w:tcPr>
          <w:p w14:paraId="2365F15F" w14:textId="77777777" w:rsidR="0096681D" w:rsidRPr="003B415F" w:rsidRDefault="0096681D" w:rsidP="00471E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11–20%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обсягу. Відтворює окремі правила, поняття та факти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виконує прості завдання на застосування знань із суттєвими помилками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за допомогою визначає окремі помилки або неточності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частково виконує завдання на побудову чи редагування літературознавчих одиниць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6681D" w:rsidRPr="003B415F" w14:paraId="2DB0AC23" w14:textId="77777777" w:rsidTr="00471E86">
        <w:tc>
          <w:tcPr>
            <w:tcW w:w="1696" w:type="dxa"/>
          </w:tcPr>
          <w:p w14:paraId="55468FB6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933" w:type="dxa"/>
          </w:tcPr>
          <w:p w14:paraId="0F04294A" w14:textId="77777777" w:rsidR="0096681D" w:rsidRPr="003B415F" w:rsidRDefault="0096681D" w:rsidP="00471E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21–30%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обсягу. Відтворює основні поняття й правила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застосовує окремі правила в типових ситуаціях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частково пояснює власний вибір, виявляє окремі помилки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за допомогою створює або редагує прості висловлення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6681D" w:rsidRPr="003B415F" w14:paraId="42D55ECF" w14:textId="77777777" w:rsidTr="00471E86">
        <w:tc>
          <w:tcPr>
            <w:tcW w:w="9629" w:type="dxa"/>
            <w:gridSpan w:val="2"/>
          </w:tcPr>
          <w:p w14:paraId="6DC893A7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СЕРЕДНІЙ РІВЕНЬ</w:t>
            </w:r>
          </w:p>
        </w:tc>
      </w:tr>
      <w:tr w:rsidR="0096681D" w:rsidRPr="003B415F" w14:paraId="2A9D73FC" w14:textId="77777777" w:rsidTr="00471E86">
        <w:tc>
          <w:tcPr>
            <w:tcW w:w="1696" w:type="dxa"/>
          </w:tcPr>
          <w:p w14:paraId="0EA30FD5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933" w:type="dxa"/>
          </w:tcPr>
          <w:p w14:paraId="20A30FAF" w14:textId="77777777" w:rsidR="0096681D" w:rsidRPr="003B415F" w:rsidRDefault="0096681D" w:rsidP="00471E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31–40%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обсягу. Розуміє основні поняття, правила та закономірності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застосовує їх у типових завданнях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частково аналізує матеріал і пояснює результати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виконує прості завдання на створення, редагування та вдосконалення висловлення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6681D" w:rsidRPr="003B415F" w14:paraId="524C99DD" w14:textId="77777777" w:rsidTr="00471E86">
        <w:tc>
          <w:tcPr>
            <w:tcW w:w="1696" w:type="dxa"/>
          </w:tcPr>
          <w:p w14:paraId="757741FE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933" w:type="dxa"/>
          </w:tcPr>
          <w:p w14:paraId="7B2B96FE" w14:textId="77777777" w:rsidR="0096681D" w:rsidRPr="003B415F" w:rsidRDefault="0096681D" w:rsidP="00471E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41–50%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обсягу. Демонструє базове розуміння літературних явищ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застосовує правила в типових ситуаціях, допускаючи окремі помилки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); аналізує простий матеріал і робить 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елементарні висновки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); створює короткі власні висловлення з частковим дотриманням </w:t>
            </w:r>
            <w:proofErr w:type="spellStart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мовних</w:t>
            </w:r>
            <w:proofErr w:type="spellEnd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норм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6681D" w:rsidRPr="003B415F" w14:paraId="4B1F5CB2" w14:textId="77777777" w:rsidTr="00471E86">
        <w:tc>
          <w:tcPr>
            <w:tcW w:w="1696" w:type="dxa"/>
          </w:tcPr>
          <w:p w14:paraId="5FB79C68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7933" w:type="dxa"/>
          </w:tcPr>
          <w:p w14:paraId="21F83BEB" w14:textId="77777777" w:rsidR="0096681D" w:rsidRPr="003B415F" w:rsidRDefault="0096681D" w:rsidP="00471E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51–60%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обсягу. Правильно застосовує основні літературознавчі поняття та правила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виконує стандартні практичні завдання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); створює зв’язні висловлення, дотримуючись основних </w:t>
            </w:r>
            <w:proofErr w:type="spellStart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мовних</w:t>
            </w:r>
            <w:proofErr w:type="spellEnd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норм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аналізує літературні одиниці, знаходить і виправляє типові помилки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6681D" w:rsidRPr="003B415F" w14:paraId="1B22051A" w14:textId="77777777" w:rsidTr="00471E86">
        <w:tc>
          <w:tcPr>
            <w:tcW w:w="9629" w:type="dxa"/>
            <w:gridSpan w:val="2"/>
          </w:tcPr>
          <w:p w14:paraId="0D33E698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ДОСТАТНІЙ РІВЕНЬ</w:t>
            </w:r>
          </w:p>
        </w:tc>
      </w:tr>
      <w:tr w:rsidR="0096681D" w:rsidRPr="003B415F" w14:paraId="59096D58" w14:textId="77777777" w:rsidTr="00471E86">
        <w:tc>
          <w:tcPr>
            <w:tcW w:w="1696" w:type="dxa"/>
          </w:tcPr>
          <w:p w14:paraId="032A6C8C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7933" w:type="dxa"/>
          </w:tcPr>
          <w:p w14:paraId="0D92EFE2" w14:textId="77777777" w:rsidR="0096681D" w:rsidRPr="003B415F" w:rsidRDefault="0096681D" w:rsidP="00471E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61–70%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обсягу. Демонструє достатнє розуміння літературних закономірностей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самостійно застосовує знання у стандартних і дещо змінених ситуаціях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аналізує матеріал, аргументує окремі відповіді, здійснює самоперевірку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створює власні висловлення відповідно до поставленого завдання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6681D" w:rsidRPr="003B415F" w14:paraId="003D76A7" w14:textId="77777777" w:rsidTr="00471E86">
        <w:tc>
          <w:tcPr>
            <w:tcW w:w="1696" w:type="dxa"/>
          </w:tcPr>
          <w:p w14:paraId="59B4BB4F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933" w:type="dxa"/>
          </w:tcPr>
          <w:p w14:paraId="0582A696" w14:textId="77777777" w:rsidR="0096681D" w:rsidRPr="003B415F" w:rsidRDefault="0096681D" w:rsidP="00471E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71–80%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обсягу. Упевнено володіє основними літературними знаннями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застосовує їх у різних практичних ситуаціях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порівнює, аналізує, класифікує літературні явища, пояснює власний вибір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); створює та редагує зв’язні тексти, дотримуючись </w:t>
            </w:r>
            <w:proofErr w:type="spellStart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мовних</w:t>
            </w:r>
            <w:proofErr w:type="spellEnd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норм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6681D" w:rsidRPr="003B415F" w14:paraId="4378376F" w14:textId="77777777" w:rsidTr="00471E86">
        <w:tc>
          <w:tcPr>
            <w:tcW w:w="1696" w:type="dxa"/>
          </w:tcPr>
          <w:p w14:paraId="50FD93F2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7933" w:type="dxa"/>
          </w:tcPr>
          <w:p w14:paraId="2B219C5C" w14:textId="77777777" w:rsidR="0096681D" w:rsidRPr="003B415F" w:rsidRDefault="0096681D" w:rsidP="00471E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81–90%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обсягу. Демонструє системні знання з теми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самостійно застосовує їх у стандартних і нестандартних ситуаціях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здійснює обґрунтований аналіз матеріалу, виявляє та виправляє помилки, оцінює результати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створює змістовні, логічні й нормативні власні висловлення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6681D" w:rsidRPr="003B415F" w14:paraId="1854B640" w14:textId="77777777" w:rsidTr="00471E86">
        <w:tc>
          <w:tcPr>
            <w:tcW w:w="9629" w:type="dxa"/>
            <w:gridSpan w:val="2"/>
          </w:tcPr>
          <w:p w14:paraId="75F37822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ВИСОКИЙ РІВЕНЬ</w:t>
            </w:r>
          </w:p>
        </w:tc>
      </w:tr>
      <w:tr w:rsidR="0096681D" w:rsidRPr="003B415F" w14:paraId="0FBBD7AE" w14:textId="77777777" w:rsidTr="00471E86">
        <w:tc>
          <w:tcPr>
            <w:tcW w:w="1696" w:type="dxa"/>
          </w:tcPr>
          <w:p w14:paraId="04E07F82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7933" w:type="dxa"/>
          </w:tcPr>
          <w:p w14:paraId="338851EE" w14:textId="77777777" w:rsidR="0096681D" w:rsidRPr="003B415F" w:rsidRDefault="0096681D" w:rsidP="00471E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91–94%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обсягу. Демонструє системне й усвідомлене володіння літературознавчими знаннями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творчо застосовує їх у різних ситуаціях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); проводить самостійний аналіз, аргументує висновки, здійснює критичну оцінку та </w:t>
            </w:r>
            <w:proofErr w:type="spellStart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самокорекцію</w:t>
            </w:r>
            <w:proofErr w:type="spellEnd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створює й редагує грамотні, логічні та стилістично доречні тексти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6681D" w:rsidRPr="003B415F" w14:paraId="0FE0F4C3" w14:textId="77777777" w:rsidTr="00471E86">
        <w:tc>
          <w:tcPr>
            <w:tcW w:w="1696" w:type="dxa"/>
          </w:tcPr>
          <w:p w14:paraId="344DD4E0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7933" w:type="dxa"/>
          </w:tcPr>
          <w:p w14:paraId="28EC64BA" w14:textId="77777777" w:rsidR="0096681D" w:rsidRPr="003B415F" w:rsidRDefault="0096681D" w:rsidP="00471E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95–97%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обсягу. Виявляє високий рівень літературознавчої компетентності та системне розуміння літературних явищ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ГР1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); самостійно й </w:t>
            </w:r>
            <w:proofErr w:type="spellStart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гнучко</w:t>
            </w:r>
            <w:proofErr w:type="spellEnd"/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застосовує знання у складних і нестандартних ситуаціях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ГР2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здійснює глибокий критичний та рефлексивний аналіз, переконливо обґрунтовує результати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ГР3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); створює, редагує та вдосконалює власні тексти відповідно до комунікативної мети (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ГР4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96681D" w:rsidRPr="003B415F" w14:paraId="348473F1" w14:textId="77777777" w:rsidTr="00471E86">
        <w:tc>
          <w:tcPr>
            <w:tcW w:w="1696" w:type="dxa"/>
          </w:tcPr>
          <w:p w14:paraId="441A915D" w14:textId="77777777" w:rsidR="0096681D" w:rsidRPr="003B415F" w:rsidRDefault="0096681D" w:rsidP="00471E8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7933" w:type="dxa"/>
          </w:tcPr>
          <w:p w14:paraId="4A478349" w14:textId="77777777" w:rsidR="0096681D" w:rsidRPr="003B415F" w:rsidRDefault="0096681D" w:rsidP="00471E8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виконано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98–100%</w:t>
            </w:r>
            <w:r w:rsidRPr="003B415F">
              <w:rPr>
                <w:rFonts w:ascii="Times New Roman" w:hAnsi="Times New Roman" w:cs="Times New Roman"/>
                <w:sz w:val="24"/>
                <w:szCs w:val="24"/>
              </w:rPr>
              <w:t xml:space="preserve"> обсягу. </w:t>
            </w:r>
            <w:r w:rsidRPr="003B415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Демонструє глибоке й системне володіння літературними знаннями (ГР1), самостійно й творчо застосовує їх у нестандартних та дослідницьких ситуаціях (ГР2), проводить критичний і рефлексивний аналіз літературного матеріалу з повним обґрунтуванням висновків (ГР4), створює, редагує та вдосконалює оригінальні тексти, демонструючи високий рівень мовленнєвої компетентності й культури мовлення (ГР3).</w:t>
            </w:r>
          </w:p>
        </w:tc>
      </w:tr>
    </w:tbl>
    <w:p w14:paraId="5860B805" w14:textId="77777777" w:rsidR="0096681D" w:rsidRPr="003B415F" w:rsidRDefault="0096681D" w:rsidP="009668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807EFF" w14:textId="77777777" w:rsidR="0096681D" w:rsidRPr="003B415F" w:rsidRDefault="0096681D" w:rsidP="0096681D">
      <w:pPr>
        <w:rPr>
          <w:rFonts w:ascii="Times New Roman" w:hAnsi="Times New Roman" w:cs="Times New Roman"/>
          <w:sz w:val="24"/>
          <w:szCs w:val="24"/>
        </w:rPr>
      </w:pPr>
    </w:p>
    <w:p w14:paraId="0994B4B0" w14:textId="77777777" w:rsidR="0030759F" w:rsidRPr="003B415F" w:rsidRDefault="0030759F" w:rsidP="0030759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Загальні критерії оцінювання за рівнями досягнень із зарубіжної літератури учнів 10–11 класів</w:t>
      </w:r>
    </w:p>
    <w:p w14:paraId="28E47252" w14:textId="77777777" w:rsidR="0030759F" w:rsidRPr="003B415F" w:rsidRDefault="0030759F" w:rsidP="003075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Оцінювання навчальних досягнень учнів 10–11 класів із зарубіжної літератури здійснюється відповідно до Наказу Міністерства освіти і науки України № 1093 від 02.08.2024 р. «Про затвердження Рекомендацій щодо оцінювання результатів навчання здобувачів освіти відповідно до Державного стандарту профільної середньої освіти».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61"/>
        <w:gridCol w:w="768"/>
        <w:gridCol w:w="7016"/>
      </w:tblGrid>
      <w:tr w:rsidR="0030759F" w:rsidRPr="003B415F" w14:paraId="3E6C3D25" w14:textId="77777777" w:rsidTr="007D61CA">
        <w:tc>
          <w:tcPr>
            <w:tcW w:w="0" w:type="auto"/>
            <w:hideMark/>
          </w:tcPr>
          <w:p w14:paraId="5F0277F9" w14:textId="77777777" w:rsidR="0030759F" w:rsidRPr="003B415F" w:rsidRDefault="0030759F" w:rsidP="007D61C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Рівень</w:t>
            </w:r>
          </w:p>
        </w:tc>
        <w:tc>
          <w:tcPr>
            <w:tcW w:w="0" w:type="auto"/>
            <w:hideMark/>
          </w:tcPr>
          <w:p w14:paraId="7CC17088" w14:textId="77777777" w:rsidR="0030759F" w:rsidRPr="003B415F" w:rsidRDefault="0030759F" w:rsidP="007D61C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Бали</w:t>
            </w:r>
          </w:p>
        </w:tc>
        <w:tc>
          <w:tcPr>
            <w:tcW w:w="0" w:type="auto"/>
            <w:hideMark/>
          </w:tcPr>
          <w:p w14:paraId="240712E2" w14:textId="77777777" w:rsidR="0030759F" w:rsidRPr="003B415F" w:rsidRDefault="0030759F" w:rsidP="007D61C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Загальні характеристики відповідей та робіт учнів </w:t>
            </w:r>
          </w:p>
        </w:tc>
      </w:tr>
      <w:tr w:rsidR="0030759F" w:rsidRPr="003B415F" w14:paraId="4BA843D6" w14:textId="77777777" w:rsidTr="007D61CA">
        <w:tc>
          <w:tcPr>
            <w:tcW w:w="0" w:type="auto"/>
            <w:hideMark/>
          </w:tcPr>
          <w:p w14:paraId="59729480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</w:t>
            </w:r>
          </w:p>
        </w:tc>
        <w:tc>
          <w:tcPr>
            <w:tcW w:w="0" w:type="auto"/>
            <w:hideMark/>
          </w:tcPr>
          <w:p w14:paraId="1BB7C719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14:paraId="745DC054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Учень/учениця розпізнає окремі літературні факти (назви творів, імена авторів), але відтворює матеріалу вкрай мало. </w:t>
            </w:r>
          </w:p>
        </w:tc>
      </w:tr>
      <w:tr w:rsidR="0030759F" w:rsidRPr="003B415F" w14:paraId="0F9F7223" w14:textId="77777777" w:rsidTr="007D61CA">
        <w:tc>
          <w:tcPr>
            <w:tcW w:w="0" w:type="auto"/>
            <w:hideMark/>
          </w:tcPr>
          <w:p w14:paraId="113F432F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43011EC4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14:paraId="1D0623FD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Відтворює незначну частину навчального матеріалу, називає окремі поняття без розуміння їх змісту чи художньої ролі. </w:t>
            </w:r>
          </w:p>
        </w:tc>
      </w:tr>
      <w:tr w:rsidR="0030759F" w:rsidRPr="003B415F" w14:paraId="49AFC5C1" w14:textId="77777777" w:rsidTr="007D61CA">
        <w:tc>
          <w:tcPr>
            <w:tcW w:w="0" w:type="auto"/>
            <w:hideMark/>
          </w:tcPr>
          <w:p w14:paraId="72EA584B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234A1C33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14:paraId="6D289A2E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 допомогою вчителя відтворює зміст окремих епізодів у найпростіших </w:t>
            </w:r>
            <w:proofErr w:type="spellStart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однокрокових</w:t>
            </w:r>
            <w:proofErr w:type="spellEnd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завданнях за зразком. </w:t>
            </w:r>
          </w:p>
        </w:tc>
      </w:tr>
      <w:tr w:rsidR="0030759F" w:rsidRPr="003B415F" w14:paraId="6358A262" w14:textId="77777777" w:rsidTr="007D61CA">
        <w:tc>
          <w:tcPr>
            <w:tcW w:w="0" w:type="auto"/>
            <w:hideMark/>
          </w:tcPr>
          <w:p w14:paraId="77425E71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</w:t>
            </w:r>
          </w:p>
        </w:tc>
        <w:tc>
          <w:tcPr>
            <w:tcW w:w="0" w:type="auto"/>
            <w:hideMark/>
          </w:tcPr>
          <w:p w14:paraId="482E1361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14:paraId="2AAA53AB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Знає зміст художнього твору в загальних рисах, знаходить помилки за допомогою вчителя, самостійно відповідає на прості запитання. </w:t>
            </w:r>
          </w:p>
        </w:tc>
      </w:tr>
      <w:tr w:rsidR="0030759F" w:rsidRPr="003B415F" w14:paraId="0C22AD8C" w14:textId="77777777" w:rsidTr="007D61CA">
        <w:tc>
          <w:tcPr>
            <w:tcW w:w="0" w:type="auto"/>
            <w:hideMark/>
          </w:tcPr>
          <w:p w14:paraId="5A5A6C95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5A0467F2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14:paraId="76148441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Переповідає навчальний матеріал, наводить власні приклади на підтвердження думок, розв'язує типові завдання із невеликою допомогою. </w:t>
            </w:r>
          </w:p>
        </w:tc>
      </w:tr>
      <w:tr w:rsidR="0030759F" w:rsidRPr="003B415F" w14:paraId="459B3DB3" w14:textId="77777777" w:rsidTr="007D61CA">
        <w:tc>
          <w:tcPr>
            <w:tcW w:w="0" w:type="auto"/>
            <w:hideMark/>
          </w:tcPr>
          <w:p w14:paraId="2968981F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2CA0A2F2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14:paraId="2997F4E8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Самостійно застосовує вивчений матеріал у стандартних ситуаціях, правильно характеризує героїв за алгоритмом, допускаючи незначні </w:t>
            </w:r>
            <w:proofErr w:type="spellStart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 фактів огріхи. </w:t>
            </w:r>
          </w:p>
        </w:tc>
      </w:tr>
      <w:tr w:rsidR="0030759F" w:rsidRPr="003B415F" w14:paraId="2003DFFB" w14:textId="77777777" w:rsidTr="007D61CA">
        <w:tc>
          <w:tcPr>
            <w:tcW w:w="0" w:type="auto"/>
            <w:hideMark/>
          </w:tcPr>
          <w:p w14:paraId="6F9AD890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</w:t>
            </w:r>
          </w:p>
        </w:tc>
        <w:tc>
          <w:tcPr>
            <w:tcW w:w="0" w:type="auto"/>
            <w:hideMark/>
          </w:tcPr>
          <w:p w14:paraId="2272F2AB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14:paraId="2ED44265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Розуміє суть літературних явищ і напрямів, правильно застосовує теоретико-літературні поняття, володіє методиками аналізу тексту, але припускається поодиноких помилок. </w:t>
            </w:r>
          </w:p>
        </w:tc>
      </w:tr>
      <w:tr w:rsidR="0030759F" w:rsidRPr="003B415F" w14:paraId="65A411A9" w14:textId="77777777" w:rsidTr="007D61CA">
        <w:tc>
          <w:tcPr>
            <w:tcW w:w="0" w:type="auto"/>
            <w:hideMark/>
          </w:tcPr>
          <w:p w14:paraId="4FB45801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54A10491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14:paraId="4038FF39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Самостійно та правильно виконує аналітичні завдання, </w:t>
            </w:r>
            <w:proofErr w:type="spellStart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логічно</w:t>
            </w:r>
            <w:proofErr w:type="spellEnd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обґрунтовує кроки роздумів, вільно володіє літературознавчою термінологією. </w:t>
            </w:r>
          </w:p>
        </w:tc>
      </w:tr>
      <w:tr w:rsidR="0030759F" w:rsidRPr="003B415F" w14:paraId="70995ECE" w14:textId="77777777" w:rsidTr="007D61CA">
        <w:tc>
          <w:tcPr>
            <w:tcW w:w="0" w:type="auto"/>
            <w:hideMark/>
          </w:tcPr>
          <w:p w14:paraId="62466612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41C6AD09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14:paraId="7DE90CB4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Вільно застосовує знання у стандартних і дещо змінених ситуаціях, демонструє чітке розуміння проблематики та філософського підтексту, </w:t>
            </w:r>
            <w:proofErr w:type="spellStart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грамотно</w:t>
            </w:r>
            <w:proofErr w:type="spellEnd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оформлює твори. </w:t>
            </w:r>
          </w:p>
        </w:tc>
      </w:tr>
      <w:tr w:rsidR="0030759F" w:rsidRPr="003B415F" w14:paraId="2219DC7A" w14:textId="77777777" w:rsidTr="007D61CA">
        <w:tc>
          <w:tcPr>
            <w:tcW w:w="0" w:type="auto"/>
            <w:hideMark/>
          </w:tcPr>
          <w:p w14:paraId="46D70A22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</w:t>
            </w:r>
          </w:p>
        </w:tc>
        <w:tc>
          <w:tcPr>
            <w:tcW w:w="0" w:type="auto"/>
            <w:hideMark/>
          </w:tcPr>
          <w:p w14:paraId="42AC9996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14:paraId="728CE429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Демонструє глибоке розуміння літературного процесу, вільно аналізує складні модерністські/постмодерністські тексти, вміє узагальнювати й зіставляти. </w:t>
            </w:r>
          </w:p>
        </w:tc>
      </w:tr>
      <w:tr w:rsidR="0030759F" w:rsidRPr="003B415F" w14:paraId="11ACAC5C" w14:textId="77777777" w:rsidTr="007D61CA">
        <w:tc>
          <w:tcPr>
            <w:tcW w:w="0" w:type="auto"/>
            <w:hideMark/>
          </w:tcPr>
          <w:p w14:paraId="552BF73B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12B87425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14:paraId="494C5D86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Самостійно знаходить раціональні та оригінальні шляхи аналізу складних та профільно орієнтованих літературних джерел, володіє компаративістським методом. </w:t>
            </w:r>
          </w:p>
        </w:tc>
      </w:tr>
      <w:tr w:rsidR="0030759F" w:rsidRPr="003B415F" w14:paraId="5BAF4B4C" w14:textId="77777777" w:rsidTr="007D61CA">
        <w:tc>
          <w:tcPr>
            <w:tcW w:w="0" w:type="auto"/>
            <w:hideMark/>
          </w:tcPr>
          <w:p w14:paraId="285CEE42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102D3398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14:paraId="31210AFD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Демонструє творче застосування знань, виявляє нестандартне літературознавче мислення, створює дослідження підвищеної складності, обґрунтовує альтернативні трактування творів. </w:t>
            </w:r>
          </w:p>
        </w:tc>
      </w:tr>
    </w:tbl>
    <w:p w14:paraId="6EE89612" w14:textId="77777777" w:rsidR="00B932BB" w:rsidRPr="003B415F" w:rsidRDefault="00B932BB" w:rsidP="0030759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p w14:paraId="6BD22D38" w14:textId="77777777" w:rsidR="0030759F" w:rsidRPr="003B415F" w:rsidRDefault="0030759F" w:rsidP="0030759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3B415F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lastRenderedPageBreak/>
        <w:t>Співвідношення обсягу/якості виконаної письмової та творчої роботи із зарубіжної літератури та оцінки в балах (1–12)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0"/>
        <w:gridCol w:w="1561"/>
        <w:gridCol w:w="7154"/>
      </w:tblGrid>
      <w:tr w:rsidR="0030759F" w:rsidRPr="003B415F" w14:paraId="360C4B3C" w14:textId="77777777" w:rsidTr="007D61CA">
        <w:tc>
          <w:tcPr>
            <w:tcW w:w="0" w:type="auto"/>
            <w:hideMark/>
          </w:tcPr>
          <w:p w14:paraId="791DA0C5" w14:textId="77777777" w:rsidR="0030759F" w:rsidRPr="003B415F" w:rsidRDefault="0030759F" w:rsidP="007D61C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Бал</w:t>
            </w:r>
          </w:p>
        </w:tc>
        <w:tc>
          <w:tcPr>
            <w:tcW w:w="0" w:type="auto"/>
            <w:hideMark/>
          </w:tcPr>
          <w:p w14:paraId="00ADA745" w14:textId="30B02EB2" w:rsidR="0030759F" w:rsidRPr="003B415F" w:rsidRDefault="0030759F" w:rsidP="007D61C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Рівень </w:t>
            </w:r>
          </w:p>
        </w:tc>
        <w:tc>
          <w:tcPr>
            <w:tcW w:w="0" w:type="auto"/>
            <w:hideMark/>
          </w:tcPr>
          <w:p w14:paraId="20F6C5BB" w14:textId="78CC7D97" w:rsidR="0030759F" w:rsidRPr="003B415F" w:rsidRDefault="0030759F" w:rsidP="007D61C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Побальний</w:t>
            </w:r>
            <w:proofErr w:type="spellEnd"/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коментар до виконаної роботи (обсяг, якість, обґрунтування)</w:t>
            </w:r>
          </w:p>
        </w:tc>
      </w:tr>
      <w:tr w:rsidR="0030759F" w:rsidRPr="003B415F" w14:paraId="463BDA8D" w14:textId="77777777" w:rsidTr="007D61CA">
        <w:tc>
          <w:tcPr>
            <w:tcW w:w="0" w:type="auto"/>
            <w:hideMark/>
          </w:tcPr>
          <w:p w14:paraId="10AF19E6" w14:textId="77777777" w:rsidR="0030759F" w:rsidRPr="003B415F" w:rsidRDefault="0030759F" w:rsidP="007D61CA">
            <w:pPr>
              <w:spacing w:after="48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hideMark/>
          </w:tcPr>
          <w:p w14:paraId="2881474D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</w:t>
            </w:r>
          </w:p>
        </w:tc>
        <w:tc>
          <w:tcPr>
            <w:tcW w:w="0" w:type="auto"/>
            <w:hideMark/>
          </w:tcPr>
          <w:p w14:paraId="0299180A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Учень приступив до роботи, але розв'язав/написав менше 10% матеріалу. Записано лише тему чи окремі слова без спроб розкрити питання. </w:t>
            </w:r>
          </w:p>
        </w:tc>
      </w:tr>
      <w:tr w:rsidR="0030759F" w:rsidRPr="003B415F" w14:paraId="29EE9FFC" w14:textId="77777777" w:rsidTr="007D61CA">
        <w:tc>
          <w:tcPr>
            <w:tcW w:w="0" w:type="auto"/>
            <w:hideMark/>
          </w:tcPr>
          <w:p w14:paraId="013C1F6E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hideMark/>
          </w:tcPr>
          <w:p w14:paraId="7A8E7F05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47ABEEA2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10–20% роботи. Простежується спроба сформулювати думку, але припущено суттєвих фактичних помилок або висловлення незавершене. </w:t>
            </w:r>
          </w:p>
        </w:tc>
      </w:tr>
      <w:tr w:rsidR="0030759F" w:rsidRPr="003B415F" w14:paraId="5746DDF5" w14:textId="77777777" w:rsidTr="007D61CA">
        <w:tc>
          <w:tcPr>
            <w:tcW w:w="0" w:type="auto"/>
            <w:hideMark/>
          </w:tcPr>
          <w:p w14:paraId="427C45F0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hideMark/>
          </w:tcPr>
          <w:p w14:paraId="3493D54A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266A4E34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21–30% обсягу. Повністю та правильно виконано 1 найпростіше завдання (початкового рівня) або правильно розпочато письмову відповідь. </w:t>
            </w:r>
          </w:p>
        </w:tc>
      </w:tr>
      <w:tr w:rsidR="0030759F" w:rsidRPr="003B415F" w14:paraId="3BC530AC" w14:textId="77777777" w:rsidTr="007D61CA">
        <w:tc>
          <w:tcPr>
            <w:tcW w:w="0" w:type="auto"/>
            <w:hideMark/>
          </w:tcPr>
          <w:p w14:paraId="54BDDB44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hideMark/>
          </w:tcPr>
          <w:p w14:paraId="1291A2B0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</w:t>
            </w:r>
          </w:p>
        </w:tc>
        <w:tc>
          <w:tcPr>
            <w:tcW w:w="0" w:type="auto"/>
            <w:hideMark/>
          </w:tcPr>
          <w:p w14:paraId="781AEB63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близько 31–40% роботи. Розкрито базові факти змісту, але зроблено перші кроки в аналізі; є поодинокі </w:t>
            </w:r>
            <w:proofErr w:type="spellStart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мовні</w:t>
            </w:r>
            <w:proofErr w:type="spellEnd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 фактичні помилки. </w:t>
            </w:r>
          </w:p>
        </w:tc>
      </w:tr>
      <w:tr w:rsidR="0030759F" w:rsidRPr="003B415F" w14:paraId="7D32D9DD" w14:textId="77777777" w:rsidTr="007D61CA">
        <w:tc>
          <w:tcPr>
            <w:tcW w:w="0" w:type="auto"/>
            <w:hideMark/>
          </w:tcPr>
          <w:p w14:paraId="16E90C21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hideMark/>
          </w:tcPr>
          <w:p w14:paraId="05831912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11657B2B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41–50% роботи. Правильно розв'язано завдання початкового та половину завдань середнього рівня (наприклад, тестова частина та 1 проста відповідь). </w:t>
            </w:r>
          </w:p>
        </w:tc>
      </w:tr>
      <w:tr w:rsidR="0030759F" w:rsidRPr="003B415F" w14:paraId="1E70B76A" w14:textId="77777777" w:rsidTr="007D61CA">
        <w:tc>
          <w:tcPr>
            <w:tcW w:w="0" w:type="auto"/>
            <w:hideMark/>
          </w:tcPr>
          <w:p w14:paraId="22DCEACC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hideMark/>
          </w:tcPr>
          <w:p w14:paraId="10286329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7870E792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51–60% обсягу. Повністю виконано всі завдання початкового та середнього рівнів (базовий мінімум), проте аналітичні роздуми відсутні або хибні. </w:t>
            </w:r>
          </w:p>
        </w:tc>
      </w:tr>
      <w:tr w:rsidR="0030759F" w:rsidRPr="003B415F" w14:paraId="23FA6EF0" w14:textId="77777777" w:rsidTr="007D61CA">
        <w:tc>
          <w:tcPr>
            <w:tcW w:w="0" w:type="auto"/>
            <w:hideMark/>
          </w:tcPr>
          <w:p w14:paraId="65391C39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hideMark/>
          </w:tcPr>
          <w:p w14:paraId="5AFC91D2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</w:t>
            </w:r>
          </w:p>
        </w:tc>
        <w:tc>
          <w:tcPr>
            <w:tcW w:w="0" w:type="auto"/>
            <w:hideMark/>
          </w:tcPr>
          <w:p w14:paraId="2672FA56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61–70% роботи. Правильно виконано базову частину та розкрито 1 аналітичне питання з повним обґрунтуванням (або припущено 1–2 описки). </w:t>
            </w:r>
          </w:p>
        </w:tc>
      </w:tr>
      <w:tr w:rsidR="0030759F" w:rsidRPr="003B415F" w14:paraId="190BA89F" w14:textId="77777777" w:rsidTr="007D61CA">
        <w:tc>
          <w:tcPr>
            <w:tcW w:w="0" w:type="auto"/>
            <w:hideMark/>
          </w:tcPr>
          <w:p w14:paraId="597EC1C8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hideMark/>
          </w:tcPr>
          <w:p w14:paraId="6EDCF244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2D470806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71–80% обсягу. Учень повністю розкрив завдання початкового, середнього та більшість завдань достатнього рівня. Логіка правильна, цитати влучні. </w:t>
            </w:r>
          </w:p>
        </w:tc>
      </w:tr>
      <w:tr w:rsidR="0030759F" w:rsidRPr="003B415F" w14:paraId="739C189A" w14:textId="77777777" w:rsidTr="007D61CA">
        <w:tc>
          <w:tcPr>
            <w:tcW w:w="0" w:type="auto"/>
            <w:hideMark/>
          </w:tcPr>
          <w:p w14:paraId="6F509873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hideMark/>
          </w:tcPr>
          <w:p w14:paraId="01F578EE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412CED65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81–85% роботи. Повністю та </w:t>
            </w:r>
            <w:proofErr w:type="spellStart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грамотно</w:t>
            </w:r>
            <w:proofErr w:type="spellEnd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виконано всі завдання початкового, середнього та достатнього рівнів. Усі думки обґрунтовані, дотримано літературознавчих вимог. </w:t>
            </w:r>
          </w:p>
        </w:tc>
      </w:tr>
      <w:tr w:rsidR="0030759F" w:rsidRPr="003B415F" w14:paraId="653F1AE3" w14:textId="77777777" w:rsidTr="007D61CA">
        <w:tc>
          <w:tcPr>
            <w:tcW w:w="0" w:type="auto"/>
            <w:hideMark/>
          </w:tcPr>
          <w:p w14:paraId="4668C5C7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hideMark/>
          </w:tcPr>
          <w:p w14:paraId="3C784A9F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</w:t>
            </w:r>
          </w:p>
        </w:tc>
        <w:tc>
          <w:tcPr>
            <w:tcW w:w="0" w:type="auto"/>
            <w:hideMark/>
          </w:tcPr>
          <w:p w14:paraId="6DD37BBE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86–90% обсягу. Бездоганно виконано роботи початкового–достатнього рівнів та зроблено суттєвий правильний </w:t>
            </w:r>
            <w:proofErr w:type="spellStart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просув</w:t>
            </w:r>
            <w:proofErr w:type="spellEnd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творчому завданні високого рівня. </w:t>
            </w:r>
          </w:p>
        </w:tc>
      </w:tr>
      <w:tr w:rsidR="0030759F" w:rsidRPr="003B415F" w14:paraId="2DCA0CA6" w14:textId="77777777" w:rsidTr="007D61CA">
        <w:tc>
          <w:tcPr>
            <w:tcW w:w="0" w:type="auto"/>
            <w:hideMark/>
          </w:tcPr>
          <w:p w14:paraId="40F761D6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hideMark/>
          </w:tcPr>
          <w:p w14:paraId="6D7133BE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2ADAFA88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91–95% роботи. Усі завдання (зокрема високого рівня) виконані правильно. Допущено лише дрібну описку або незначний </w:t>
            </w:r>
            <w:proofErr w:type="spellStart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мовний</w:t>
            </w:r>
            <w:proofErr w:type="spellEnd"/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огріх, що не вплинув на суть. </w:t>
            </w:r>
          </w:p>
        </w:tc>
      </w:tr>
      <w:tr w:rsidR="0030759F" w:rsidRPr="003B415F" w14:paraId="47F6BD2E" w14:textId="77777777" w:rsidTr="007D61CA">
        <w:tc>
          <w:tcPr>
            <w:tcW w:w="0" w:type="auto"/>
            <w:hideMark/>
          </w:tcPr>
          <w:p w14:paraId="3B53FC98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hideMark/>
          </w:tcPr>
          <w:p w14:paraId="200E2737" w14:textId="77777777" w:rsidR="0030759F" w:rsidRPr="003B415F" w:rsidRDefault="0030759F" w:rsidP="007D61C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hideMark/>
          </w:tcPr>
          <w:p w14:paraId="5A033435" w14:textId="77777777" w:rsidR="0030759F" w:rsidRPr="003B415F" w:rsidRDefault="0030759F" w:rsidP="007D61C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B415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Виконано 100% роботи. Абсолютно бездоганне виконання всіх завдань, наведено повні обґрунтування, влучні цитати, чіткий аналіз підтексту, використано раціональні й творчі методи роздуму. </w:t>
            </w:r>
          </w:p>
        </w:tc>
      </w:tr>
    </w:tbl>
    <w:p w14:paraId="5FC46513" w14:textId="77777777" w:rsidR="0030759F" w:rsidRPr="003B415F" w:rsidRDefault="0030759F" w:rsidP="0030759F">
      <w:pPr>
        <w:rPr>
          <w:rFonts w:ascii="Times New Roman" w:hAnsi="Times New Roman" w:cs="Times New Roman"/>
          <w:sz w:val="24"/>
          <w:szCs w:val="24"/>
        </w:rPr>
      </w:pPr>
    </w:p>
    <w:p w14:paraId="0C66822A" w14:textId="77777777" w:rsidR="0030759F" w:rsidRPr="003B415F" w:rsidRDefault="0030759F" w:rsidP="0030759F">
      <w:pPr>
        <w:rPr>
          <w:rFonts w:ascii="Times New Roman" w:hAnsi="Times New Roman" w:cs="Times New Roman"/>
          <w:sz w:val="24"/>
          <w:szCs w:val="24"/>
        </w:rPr>
      </w:pPr>
    </w:p>
    <w:p w14:paraId="539C4D30" w14:textId="77777777" w:rsidR="0096681D" w:rsidRPr="003B415F" w:rsidRDefault="0096681D" w:rsidP="0096681D">
      <w:pPr>
        <w:rPr>
          <w:rFonts w:ascii="Times New Roman" w:hAnsi="Times New Roman" w:cs="Times New Roman"/>
          <w:sz w:val="24"/>
          <w:szCs w:val="24"/>
        </w:rPr>
      </w:pPr>
    </w:p>
    <w:p w14:paraId="2E4A12AA" w14:textId="77777777" w:rsidR="0096681D" w:rsidRPr="003B415F" w:rsidRDefault="0096681D" w:rsidP="00966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ABAD0A2" w14:textId="77777777" w:rsidR="0096681D" w:rsidRPr="003B415F" w:rsidRDefault="0096681D" w:rsidP="0096681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1BE2BEA1" w14:textId="77777777" w:rsidR="0026694F" w:rsidRPr="003B415F" w:rsidRDefault="0026694F">
      <w:pPr>
        <w:rPr>
          <w:rFonts w:ascii="Times New Roman" w:hAnsi="Times New Roman" w:cs="Times New Roman"/>
          <w:sz w:val="24"/>
          <w:szCs w:val="24"/>
        </w:rPr>
      </w:pPr>
    </w:p>
    <w:sectPr w:rsidR="0026694F" w:rsidRPr="003B4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2180A"/>
    <w:multiLevelType w:val="multilevel"/>
    <w:tmpl w:val="D28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C77BCB"/>
    <w:multiLevelType w:val="multilevel"/>
    <w:tmpl w:val="F9168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137ACA"/>
    <w:multiLevelType w:val="multilevel"/>
    <w:tmpl w:val="DE4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D20148"/>
    <w:multiLevelType w:val="multilevel"/>
    <w:tmpl w:val="BCCEE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F1325B"/>
    <w:multiLevelType w:val="multilevel"/>
    <w:tmpl w:val="EE7A5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635"/>
    <w:rsid w:val="000B5635"/>
    <w:rsid w:val="0026694F"/>
    <w:rsid w:val="0030759F"/>
    <w:rsid w:val="003B415F"/>
    <w:rsid w:val="00952250"/>
    <w:rsid w:val="0096681D"/>
    <w:rsid w:val="00B932BB"/>
    <w:rsid w:val="00D3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BE482"/>
  <w15:chartTrackingRefBased/>
  <w15:docId w15:val="{BB78B17B-2C89-4B23-A926-8D9B6B709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81D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681D"/>
    <w:pPr>
      <w:ind w:left="720"/>
      <w:contextualSpacing/>
    </w:pPr>
  </w:style>
  <w:style w:type="table" w:styleId="a4">
    <w:name w:val="Table Grid"/>
    <w:basedOn w:val="a1"/>
    <w:uiPriority w:val="59"/>
    <w:rsid w:val="0096681D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9668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11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2661</Words>
  <Characters>15170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ЗАВУЧ</cp:lastModifiedBy>
  <cp:revision>2</cp:revision>
  <dcterms:created xsi:type="dcterms:W3CDTF">2026-10-07T07:31:00Z</dcterms:created>
  <dcterms:modified xsi:type="dcterms:W3CDTF">2026-10-07T07:31:00Z</dcterms:modified>
</cp:coreProperties>
</file>