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47DEE" w14:textId="7300001B" w:rsidR="006A2C12" w:rsidRPr="00477BCF" w:rsidRDefault="006A2C12" w:rsidP="00C90EA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1D89911" w14:textId="77777777" w:rsidR="006A2C12" w:rsidRPr="00477BCF" w:rsidRDefault="006A2C12" w:rsidP="006A2C12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ЗАТВЕРДЖЕНО                                                                                                                                         </w:t>
      </w:r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Протокол  педагогічної ради № 1від  28.08.2026 </w:t>
      </w:r>
    </w:p>
    <w:p w14:paraId="6210F42F" w14:textId="77777777" w:rsidR="006A2C12" w:rsidRPr="00477BCF" w:rsidRDefault="006A2C12" w:rsidP="00C90EA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C99A1A4" w14:textId="4D7C479E" w:rsidR="00C90EA7" w:rsidRPr="00477BCF" w:rsidRDefault="00477BCF" w:rsidP="006A2C12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ПОЛОЖЕННЯ</w:t>
      </w:r>
    </w:p>
    <w:p w14:paraId="15853ADD" w14:textId="72B8973C" w:rsidR="00C90EA7" w:rsidRPr="00477BCF" w:rsidRDefault="00477BCF" w:rsidP="006A2C12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КРИТЕРІЇ ОЦІНЮВАННЯ НАВЧАЛЬНИХ ДОСЯГНЕНЬ УЧНІВ 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 xml:space="preserve"> НІМЕЦЬКОЇ МОВИ ЯК ДРУГОЇ ІНОЗЕМНОЇ (5–9 КЛАСИ НУШ) ТА ВИМОГИ ДО ПРОВЕДЕННЯ ДІАГНОСТУВАЛЬНИХ РОБІТ</w:t>
      </w:r>
    </w:p>
    <w:p w14:paraId="08E03BEB" w14:textId="77777777" w:rsidR="00477BCF" w:rsidRPr="00477BCF" w:rsidRDefault="00C90EA7" w:rsidP="00477BCF">
      <w:pPr>
        <w:pStyle w:val="3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 w:val="0"/>
          <w:sz w:val="28"/>
          <w:szCs w:val="28"/>
        </w:rPr>
        <w:t>І</w:t>
      </w:r>
      <w:r w:rsidR="00477BCF" w:rsidRPr="00477BCF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val="uk-UA" w:eastAsia="uk-UA"/>
        </w:rPr>
        <w:t>І. Загальні положення та нормативно-правова база</w:t>
      </w:r>
    </w:p>
    <w:p w14:paraId="1D676D1B" w14:textId="77777777" w:rsidR="00477BCF" w:rsidRPr="00477BCF" w:rsidRDefault="00477BCF" w:rsidP="00477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1.1. Це Положення розроблено з метою забезпечення об'єктивного, справедливого, прозорого та неупередженого оцінювання результатів навчання учнів 5–9 класів із німецької мови як другої іноземної в умовах реалізації завдань Нової української школи (НУШ). </w:t>
      </w:r>
    </w:p>
    <w:p w14:paraId="23D16A45" w14:textId="77777777" w:rsidR="00477BCF" w:rsidRPr="00477BCF" w:rsidRDefault="00477BCF" w:rsidP="00477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1.2. Нормативно-правовим фундаментом для розроблення цих критеріїв є єдиний комплекс законодавчих актів України та міжнародних стандартів іншомовної освіти, що включає:</w:t>
      </w:r>
    </w:p>
    <w:p w14:paraId="33E69B27" w14:textId="77777777" w:rsidR="00477BCF" w:rsidRPr="00477BCF" w:rsidRDefault="00477BCF" w:rsidP="00477B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Закони України «Про освіту» та «Про повну загальну середню освіту»; </w:t>
      </w:r>
    </w:p>
    <w:p w14:paraId="30DB08F3" w14:textId="77777777" w:rsidR="00477BCF" w:rsidRPr="00477BCF" w:rsidRDefault="00477BCF" w:rsidP="00477B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Державний стандарт базової середньої освіти (Постанова КМУ від 30.09.2020 № 898); </w:t>
      </w:r>
    </w:p>
    <w:p w14:paraId="5DF32DB0" w14:textId="77777777" w:rsidR="00477BCF" w:rsidRPr="00477BCF" w:rsidRDefault="00477BCF" w:rsidP="00477B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Наказ МОН України від 04.05.2026 № 722 «Про затвердження системи та загальних критеріїв оцінювання результатів навчання учнів»; </w:t>
      </w:r>
    </w:p>
    <w:p w14:paraId="552CA9DA" w14:textId="77777777" w:rsidR="00477BCF" w:rsidRPr="00477BCF" w:rsidRDefault="00477BCF" w:rsidP="00477B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Наказ МОН України від 14.08.2026 № 1427 «Про затвердження Рекомендацій щодо оцінювання результатів навчання учнів 5–9 класів закладів загальної середньої освіти»; </w:t>
      </w:r>
    </w:p>
    <w:p w14:paraId="2D7D0622" w14:textId="77777777" w:rsidR="00477BCF" w:rsidRPr="00477BCF" w:rsidRDefault="00477BCF" w:rsidP="00477B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Загальноєвропейські рекомендації з мовної освіти (CEFR) (рівні А1.1 – А2). </w:t>
      </w:r>
    </w:p>
    <w:p w14:paraId="30611C72" w14:textId="77777777" w:rsidR="00477BCF" w:rsidRPr="00477BCF" w:rsidRDefault="00477BCF" w:rsidP="00477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1.3. Оцінювання навчальних досягнень фокусується на комунікативних уміннях учнів та їхній здатності застосовувати здобуті знання (лексичні, граматичні, фонетичні) у реальних життєвих ситуаціях. </w:t>
      </w:r>
    </w:p>
    <w:p w14:paraId="188D0FF1" w14:textId="77777777" w:rsidR="00477BCF" w:rsidRPr="00477BCF" w:rsidRDefault="00477BCF" w:rsidP="00477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1.4. Семестрове та річне оцінювання здійснюється за 4 групами результатів (ГР), які фіксуються в журналі та Свідоцтві досягнень:</w:t>
      </w:r>
    </w:p>
    <w:p w14:paraId="76A951CF" w14:textId="77777777" w:rsidR="00477BCF" w:rsidRPr="00477BCF" w:rsidRDefault="00477BCF" w:rsidP="00477B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ГР 1: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Сприймання на слух (Аудіювання) / Hören </w:t>
      </w:r>
    </w:p>
    <w:p w14:paraId="58B47A6B" w14:textId="77777777" w:rsidR="00477BCF" w:rsidRPr="00477BCF" w:rsidRDefault="00477BCF" w:rsidP="00477B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ГР 2: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Усна взаємодія та продукування (Говоріння) / Sprechen </w:t>
      </w:r>
    </w:p>
    <w:p w14:paraId="1EC93D67" w14:textId="77777777" w:rsidR="00477BCF" w:rsidRPr="00477BCF" w:rsidRDefault="00477BCF" w:rsidP="00477B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ГР 3: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Сприймання письмового тексту (Читання) / Lesen </w:t>
      </w:r>
    </w:p>
    <w:p w14:paraId="29456CCA" w14:textId="2E8EBDF4" w:rsidR="00477BCF" w:rsidRPr="00477BCF" w:rsidRDefault="00477BCF" w:rsidP="00477B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>ГР 4: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Письмова взаємодія та продукування (Письмо) </w:t>
      </w:r>
    </w:p>
    <w:p w14:paraId="676B4916" w14:textId="77777777" w:rsidR="00477BCF" w:rsidRPr="00477BCF" w:rsidRDefault="00477BCF" w:rsidP="00477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1.5. </w:t>
      </w: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Поєднання Груп результатів та Напрямів оцінювання (Наказ МОН № 722):</w:t>
      </w:r>
    </w:p>
    <w:p w14:paraId="19DFCAAE" w14:textId="77777777" w:rsidR="00477BCF" w:rsidRPr="00477BCF" w:rsidRDefault="00477BCF" w:rsidP="00477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Наповнення кожної ГР конкретним балом (від 1 до 12) здійснюється на основі комплексної оцінки </w:t>
      </w: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 універсальних напрямів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</w:p>
    <w:p w14:paraId="396F2817" w14:textId="77777777" w:rsidR="00477BCF" w:rsidRPr="00477BCF" w:rsidRDefault="00477BCF" w:rsidP="00477B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Когнітивні процеси (Глибина та розуміння знань):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обсяг засвоєної лексики, розуміння граматичних структур, фонетичних правил та соціокультурного контексту. </w:t>
      </w:r>
    </w:p>
    <w:p w14:paraId="7861BAA4" w14:textId="77777777" w:rsidR="00477BCF" w:rsidRPr="00477BCF" w:rsidRDefault="00477BCF" w:rsidP="00477B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Практична та мовленнєва діяльність: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якість, точність та швидкість сприймання й продукування усних і письмових текстів відповідно до мовного рівня. </w:t>
      </w:r>
    </w:p>
    <w:p w14:paraId="58421FEF" w14:textId="77777777" w:rsidR="00477BCF" w:rsidRPr="00477BCF" w:rsidRDefault="00477BCF" w:rsidP="00477B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Рівень самостійності: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ступінь залежності від підказок, опорних схем/шаблонів; здатність самостійно будувати висловлювання та виправляти власні помилки. </w:t>
      </w:r>
    </w:p>
    <w:p w14:paraId="7BD0057D" w14:textId="77777777" w:rsidR="00477BCF" w:rsidRPr="00477BCF" w:rsidRDefault="00477BCF" w:rsidP="00477B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Комунікативна грамотність та взаємодія: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відповідність мовленнєвому етикету, логіка викладу, аргументованість та спроможність підтримувати діалог/полілог. </w:t>
      </w:r>
    </w:p>
    <w:p w14:paraId="766F7B4D" w14:textId="77777777" w:rsidR="00477BCF" w:rsidRPr="00477BCF" w:rsidRDefault="00477BCF" w:rsidP="00477B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Стабільність та систематичність вияву вмінь:</w:t>
      </w: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впевненість і стабільність використання мовних засобів у стандартних та нових/нестандартних комунікативних ситуаціях. </w:t>
      </w:r>
    </w:p>
    <w:p w14:paraId="2DDA3295" w14:textId="77777777" w:rsidR="00477BCF" w:rsidRPr="00477BCF" w:rsidRDefault="00477BCF" w:rsidP="00477B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ІІ. Універсальна побальна шкала оцінювання діагностувальних робіт (ГР 1 – ГР 4)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0"/>
        <w:gridCol w:w="1997"/>
        <w:gridCol w:w="7339"/>
      </w:tblGrid>
      <w:tr w:rsidR="00477BCF" w:rsidRPr="00477BCF" w14:paraId="0CA05F2C" w14:textId="77777777" w:rsidTr="00477BC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3507A" w14:textId="77777777" w:rsidR="00477BCF" w:rsidRPr="00477BCF" w:rsidRDefault="00477BCF" w:rsidP="00477B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Бал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C323B4" w14:textId="77777777" w:rsidR="00477BCF" w:rsidRPr="00477BCF" w:rsidRDefault="00477BCF" w:rsidP="00477B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Рівень досягнень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3D5987" w14:textId="77777777" w:rsidR="00477BCF" w:rsidRPr="00477BCF" w:rsidRDefault="00477BCF" w:rsidP="00477B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Критерії виконання письмової/усної роботи (обсяг, якість та напрями оцінювання)</w:t>
            </w:r>
          </w:p>
        </w:tc>
      </w:tr>
      <w:tr w:rsidR="00477BCF" w:rsidRPr="00477BCF" w14:paraId="23522042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FC743" w14:textId="77777777" w:rsidR="00477BCF" w:rsidRPr="00477BCF" w:rsidRDefault="00477BCF" w:rsidP="00477B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C62F3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D102A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Виконано менше 10% роботи. Учень/учениця впізнає окремі німецькі слова за підказкою, але самостійно побудувати фразу чи зрозуміти контекст не може. Потребує постійної підтримки вчителя. </w:t>
            </w:r>
          </w:p>
        </w:tc>
      </w:tr>
      <w:tr w:rsidR="00477BCF" w:rsidRPr="00477BCF" w14:paraId="64AB5BDA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C4757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99366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86BC6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Виконано 10–20% обсягу. Відтворює ізольовані слова чи короткі заучені фрази за наочним зразком. Припускається грубих лексичних та граматичних помилок. </w:t>
            </w:r>
          </w:p>
        </w:tc>
      </w:tr>
      <w:tr w:rsidR="00477BCF" w:rsidRPr="00477BCF" w14:paraId="2428B99F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F9AA1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BE390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5D351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21–30% роботи. Розуміє окремі прості речення (з опорою на ілюстрації) та може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 xml:space="preserve">відповісти на запитання одним-двома словами. Самостійно діяти не може. </w:t>
            </w:r>
          </w:p>
        </w:tc>
      </w:tr>
      <w:tr w:rsidR="00477BCF" w:rsidRPr="00477BCF" w14:paraId="6B298A60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5D184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239D1A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EDAB8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31–40% обсягу. Розуміє загальний зміст тексту/аудіо. Будує прості речення за шаблоном, але плутає порядок слів. Потребує ситуативної підтримки. </w:t>
            </w:r>
          </w:p>
        </w:tc>
      </w:tr>
      <w:tr w:rsidR="00477BCF" w:rsidRPr="00477BCF" w14:paraId="5B89B176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E744B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B03EFB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D05F0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41–50% роботи. Складає короткі репліки в межах вивченої теми. Допускає лексичні та граматичні огріхи, які не порушують загального розуміння змісту. </w:t>
            </w:r>
          </w:p>
        </w:tc>
      </w:tr>
      <w:tr w:rsidR="00477BCF" w:rsidRPr="00477BCF" w14:paraId="00FC05A2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9DDA6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904B8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6D166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51–60% обсягу. Завдання за відомим алгоритмом виконано самостійно. Читає нескладні тексти, веде базовий діалог, охайно оформлює роботу. </w:t>
            </w:r>
          </w:p>
        </w:tc>
      </w:tr>
      <w:tr w:rsidR="00477BCF" w:rsidRPr="00477BCF" w14:paraId="3546F651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0C794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A56DA9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C92C2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61–70% роботи. Впевнено застосовує мовні зразки у змінених ситуаціях. Сприймає на слух основну інформацію, висловлює думку з поодинокими помилками. </w:t>
            </w:r>
          </w:p>
        </w:tc>
      </w:tr>
      <w:tr w:rsidR="00477BCF" w:rsidRPr="00477BCF" w14:paraId="3700DDB3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45318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4BF78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25342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71–80% обсягу. Самостійно обирає лексику, будує зв'язне монологічне висловлювання. Добре володіє базовою німецькою граматикою. </w:t>
            </w:r>
          </w:p>
        </w:tc>
      </w:tr>
      <w:tr w:rsidR="00477BCF" w:rsidRPr="00477BCF" w14:paraId="090F4847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5E3E2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4365D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E6386B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81–88% роботи. Завдання виконано самостійно та майже без помилок. Повністю розуміє деталі в текстах, вільно трансформує інформацію в межах програми. </w:t>
            </w:r>
          </w:p>
        </w:tc>
      </w:tr>
      <w:tr w:rsidR="00477BCF" w:rsidRPr="00477BCF" w14:paraId="17DABD13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47262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4E1FC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Високий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E45DB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89–93% обсягу. Демонструє глибокі мовні навички, висловлюється без підготовки, використовує складніші граматичні структури, аналізує альтернативи. </w:t>
            </w:r>
          </w:p>
        </w:tc>
      </w:tr>
      <w:tr w:rsidR="00477BCF" w:rsidRPr="00477BCF" w14:paraId="271CBA5E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44590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D7FF9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36B6A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94–97% роботи. Вільне мовлення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 xml:space="preserve">без прогалин у логіці. Письмові творчі роботи містять різноманітну лексику. Повна комунікативна автономія. </w:t>
            </w:r>
          </w:p>
        </w:tc>
      </w:tr>
      <w:tr w:rsidR="00477BCF" w:rsidRPr="00477BCF" w14:paraId="38EC3C1F" w14:textId="77777777" w:rsidTr="00477B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68177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41797D" w14:textId="77777777" w:rsidR="00477BCF" w:rsidRPr="00477BCF" w:rsidRDefault="00477BCF" w:rsidP="00477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E8048" w14:textId="77777777" w:rsidR="00477BCF" w:rsidRPr="00477BCF" w:rsidRDefault="00477BCF" w:rsidP="00477B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Правильно виконано 98–100% обсягу. Бездоганне, автентичне володіння матеріалом. Повна автономія: виявляє творче нестандартне мислення, аргументовано дискутує. </w:t>
            </w:r>
          </w:p>
        </w:tc>
      </w:tr>
    </w:tbl>
    <w:p w14:paraId="56C2AF4D" w14:textId="77777777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2ECE6199" w14:textId="1D47638C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ІІІ. Критерії оцінювання за Групами Результатів (ГР) по класах</w:t>
      </w:r>
    </w:p>
    <w:p w14:paraId="7DBED298" w14:textId="7A65FD3E" w:rsidR="00C90EA7" w:rsidRPr="00477BCF" w:rsidRDefault="00C90EA7" w:rsidP="00C90EA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5 КЛАС (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івень А1.1 — Стартовий)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4"/>
        <w:gridCol w:w="2037"/>
        <w:gridCol w:w="1873"/>
        <w:gridCol w:w="2144"/>
        <w:gridCol w:w="2254"/>
      </w:tblGrid>
      <w:tr w:rsidR="00C90EA7" w:rsidRPr="00477BCF" w14:paraId="34D5E342" w14:textId="77777777" w:rsidTr="00477BCF">
        <w:tc>
          <w:tcPr>
            <w:tcW w:w="0" w:type="auto"/>
            <w:hideMark/>
          </w:tcPr>
          <w:p w14:paraId="1CA20C67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івень / Бали</w:t>
            </w:r>
          </w:p>
        </w:tc>
        <w:tc>
          <w:tcPr>
            <w:tcW w:w="0" w:type="auto"/>
            <w:hideMark/>
          </w:tcPr>
          <w:p w14:paraId="0FC29693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 1: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іювання (Hören)</w:t>
            </w:r>
          </w:p>
        </w:tc>
        <w:tc>
          <w:tcPr>
            <w:tcW w:w="1800" w:type="dxa"/>
            <w:hideMark/>
          </w:tcPr>
          <w:p w14:paraId="37173FFF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2: Говоріння (Sprechen)</w:t>
            </w:r>
          </w:p>
        </w:tc>
        <w:tc>
          <w:tcPr>
            <w:tcW w:w="2070" w:type="dxa"/>
            <w:hideMark/>
          </w:tcPr>
          <w:p w14:paraId="11FEF521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3: Читання (Lesen)</w:t>
            </w:r>
          </w:p>
        </w:tc>
        <w:tc>
          <w:tcPr>
            <w:tcW w:w="0" w:type="auto"/>
            <w:hideMark/>
          </w:tcPr>
          <w:p w14:paraId="7D0E9E25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4: Письмо (Schreiben)</w:t>
            </w:r>
          </w:p>
        </w:tc>
      </w:tr>
      <w:tr w:rsidR="00C90EA7" w:rsidRPr="00477BCF" w14:paraId="289CD69C" w14:textId="77777777" w:rsidTr="00477BCF">
        <w:tc>
          <w:tcPr>
            <w:tcW w:w="0" w:type="auto"/>
            <w:hideMark/>
          </w:tcPr>
          <w:p w14:paraId="0C7C3186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(1–3 бали)</w:t>
            </w:r>
          </w:p>
        </w:tc>
        <w:tc>
          <w:tcPr>
            <w:tcW w:w="0" w:type="auto"/>
            <w:hideMark/>
          </w:tcPr>
          <w:p w14:paraId="13848D4A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Розпізнає знайомі слова (числа, кольори) за умови дуже повільного читання вчителем.</w:t>
            </w:r>
          </w:p>
        </w:tc>
        <w:tc>
          <w:tcPr>
            <w:tcW w:w="1800" w:type="dxa"/>
            <w:hideMark/>
          </w:tcPr>
          <w:p w14:paraId="5F2D1EC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Повторює звуки та слова за вчителем, відповідає однослівно («Ja» / «Nein»).</w:t>
            </w:r>
          </w:p>
        </w:tc>
        <w:tc>
          <w:tcPr>
            <w:tcW w:w="2070" w:type="dxa"/>
            <w:hideMark/>
          </w:tcPr>
          <w:p w14:paraId="6102C2C2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Читає окремими словами, знає правила читання основних буквосполучень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ei, ie, sch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0" w:type="auto"/>
            <w:hideMark/>
          </w:tcPr>
          <w:p w14:paraId="41F68017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Списує німецькі слова з дошки або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ідручника без грубих графічних помилок.</w:t>
            </w:r>
          </w:p>
        </w:tc>
      </w:tr>
      <w:tr w:rsidR="00C90EA7" w:rsidRPr="00477BCF" w14:paraId="4B49EE99" w14:textId="77777777" w:rsidTr="00477BCF">
        <w:tc>
          <w:tcPr>
            <w:tcW w:w="0" w:type="auto"/>
            <w:hideMark/>
          </w:tcPr>
          <w:p w14:paraId="23E1F9DD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(4–6 балів)</w:t>
            </w:r>
          </w:p>
        </w:tc>
        <w:tc>
          <w:tcPr>
            <w:tcW w:w="0" w:type="auto"/>
            <w:hideMark/>
          </w:tcPr>
          <w:p w14:paraId="2F3B48E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прості інструкції вчителя («Hört zu!») та загальний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діалогу-знайомства.</w:t>
            </w:r>
          </w:p>
        </w:tc>
        <w:tc>
          <w:tcPr>
            <w:tcW w:w="1800" w:type="dxa"/>
            <w:hideMark/>
          </w:tcPr>
          <w:p w14:paraId="1069D4C4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Може привітатися, представити себе, назвати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ій вік за шаблоном (3–4 речення).</w:t>
            </w:r>
          </w:p>
        </w:tc>
        <w:tc>
          <w:tcPr>
            <w:tcW w:w="2070" w:type="dxa"/>
            <w:hideMark/>
          </w:tcPr>
          <w:p w14:paraId="471411C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Читає вголос короткі адаптовані тексти; знаходить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 слова за заданою темою.</w:t>
            </w:r>
          </w:p>
        </w:tc>
        <w:tc>
          <w:tcPr>
            <w:tcW w:w="0" w:type="auto"/>
            <w:hideMark/>
          </w:tcPr>
          <w:p w14:paraId="67FC0B49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Заповнює просту анкету (ім'я,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ізвище, вік) або підписує малюнки за зразком.</w:t>
            </w:r>
          </w:p>
        </w:tc>
      </w:tr>
      <w:tr w:rsidR="00C90EA7" w:rsidRPr="00477BCF" w14:paraId="60501F66" w14:textId="77777777" w:rsidTr="00477BCF">
        <w:tc>
          <w:tcPr>
            <w:tcW w:w="0" w:type="auto"/>
            <w:hideMark/>
          </w:tcPr>
          <w:p w14:paraId="6E533FD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(7–9 балів)</w:t>
            </w:r>
          </w:p>
        </w:tc>
        <w:tc>
          <w:tcPr>
            <w:tcW w:w="0" w:type="auto"/>
            <w:hideMark/>
          </w:tcPr>
          <w:p w14:paraId="0AC425C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Виділяє конкретну інформацію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(імена, вік)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коротких звукових повідомленнях (до 30 сек).</w:t>
            </w:r>
          </w:p>
        </w:tc>
        <w:tc>
          <w:tcPr>
            <w:tcW w:w="1800" w:type="dxa"/>
            <w:hideMark/>
          </w:tcPr>
          <w:p w14:paraId="21E9BF53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Бере участь у діалоз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і-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розпитуванні,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ставить прості запитання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«Wie alt bist du?»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 та реагує.</w:t>
            </w:r>
          </w:p>
        </w:tc>
        <w:tc>
          <w:tcPr>
            <w:tcW w:w="2070" w:type="dxa"/>
            <w:hideMark/>
          </w:tcPr>
          <w:p w14:paraId="1F5D94F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Розуміє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коротких листівок чи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СМС, визначає правильність тверджень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Richtig/Falsch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0" w:type="auto"/>
            <w:hideMark/>
          </w:tcPr>
          <w:p w14:paraId="6427A77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Пише коротке повідомлення (наприклад,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привітання) з мінімальними орфографічними помилками.</w:t>
            </w:r>
          </w:p>
        </w:tc>
      </w:tr>
      <w:tr w:rsidR="00C90EA7" w:rsidRPr="00477BCF" w14:paraId="125B1B37" w14:textId="77777777" w:rsidTr="00477BCF">
        <w:tc>
          <w:tcPr>
            <w:tcW w:w="0" w:type="auto"/>
            <w:hideMark/>
          </w:tcPr>
          <w:p w14:paraId="7CD17B7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(10–12 балів)</w:t>
            </w:r>
          </w:p>
        </w:tc>
        <w:tc>
          <w:tcPr>
            <w:tcW w:w="0" w:type="auto"/>
            <w:hideMark/>
          </w:tcPr>
          <w:p w14:paraId="0B7AAE9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Повністю розуміє мікротексти, розрізняє інтонацію, легко спі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ідносит почуте з малюнками.</w:t>
            </w:r>
          </w:p>
        </w:tc>
        <w:tc>
          <w:tcPr>
            <w:tcW w:w="1800" w:type="dxa"/>
            <w:hideMark/>
          </w:tcPr>
          <w:p w14:paraId="7C89BF5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Складає коротку розповідь про себе/родину (5–6 речень) з правильним порядком слі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70" w:type="dxa"/>
            <w:hideMark/>
          </w:tcPr>
          <w:p w14:paraId="4B7E1B36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Самостійно читає мікротексти (до 50 слів), здогадується про значення слі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контекстом.</w:t>
            </w:r>
          </w:p>
        </w:tc>
        <w:tc>
          <w:tcPr>
            <w:tcW w:w="0" w:type="auto"/>
            <w:hideMark/>
          </w:tcPr>
          <w:p w14:paraId="3FE6BFD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Самостійно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пише м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інілист другові про свої захоплення чи улюблену тварину (4–5 речень).</w:t>
            </w:r>
          </w:p>
        </w:tc>
      </w:tr>
    </w:tbl>
    <w:p w14:paraId="7491D00C" w14:textId="77777777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uk-UA"/>
        </w:rPr>
      </w:pPr>
    </w:p>
    <w:p w14:paraId="5E16E443" w14:textId="1D12C810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6 КЛАС (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івень А1.2 — Елементарний початковий)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5"/>
        <w:gridCol w:w="2340"/>
        <w:gridCol w:w="2280"/>
        <w:gridCol w:w="1788"/>
        <w:gridCol w:w="1899"/>
      </w:tblGrid>
      <w:tr w:rsidR="00C90EA7" w:rsidRPr="00477BCF" w14:paraId="6EF86213" w14:textId="77777777" w:rsidTr="00477BCF">
        <w:tc>
          <w:tcPr>
            <w:tcW w:w="0" w:type="auto"/>
            <w:hideMark/>
          </w:tcPr>
          <w:p w14:paraId="2F3FC644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івень / Бали</w:t>
            </w:r>
          </w:p>
        </w:tc>
        <w:tc>
          <w:tcPr>
            <w:tcW w:w="0" w:type="auto"/>
            <w:hideMark/>
          </w:tcPr>
          <w:p w14:paraId="3CA5F612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 1: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іювання (Hören)</w:t>
            </w:r>
          </w:p>
        </w:tc>
        <w:tc>
          <w:tcPr>
            <w:tcW w:w="0" w:type="auto"/>
            <w:hideMark/>
          </w:tcPr>
          <w:p w14:paraId="45DDE270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2: Говоріння (Sprechen)</w:t>
            </w:r>
          </w:p>
        </w:tc>
        <w:tc>
          <w:tcPr>
            <w:tcW w:w="0" w:type="auto"/>
            <w:hideMark/>
          </w:tcPr>
          <w:p w14:paraId="6C44AA9E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3: Читання (Lesen)</w:t>
            </w:r>
          </w:p>
        </w:tc>
        <w:tc>
          <w:tcPr>
            <w:tcW w:w="0" w:type="auto"/>
            <w:hideMark/>
          </w:tcPr>
          <w:p w14:paraId="215257A0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4: Письмо (Schreiben)</w:t>
            </w:r>
          </w:p>
        </w:tc>
      </w:tr>
      <w:tr w:rsidR="00C90EA7" w:rsidRPr="00477BCF" w14:paraId="31E2228A" w14:textId="77777777" w:rsidTr="00477BCF">
        <w:tc>
          <w:tcPr>
            <w:tcW w:w="0" w:type="auto"/>
            <w:hideMark/>
          </w:tcPr>
          <w:p w14:paraId="49D761A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(1–3 бали)</w:t>
            </w:r>
          </w:p>
        </w:tc>
        <w:tc>
          <w:tcPr>
            <w:tcW w:w="0" w:type="auto"/>
            <w:hideMark/>
          </w:tcPr>
          <w:p w14:paraId="66C9E2C3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Виокремлює знайомі слова у потоці мовлення, що звучить у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нормальному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темпі.</w:t>
            </w:r>
          </w:p>
        </w:tc>
        <w:tc>
          <w:tcPr>
            <w:tcW w:w="0" w:type="auto"/>
            <w:hideMark/>
          </w:tcPr>
          <w:p w14:paraId="6A0D3B4A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Будує речення лише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готовим наочним зразком, робить багато фонетичних помилок.</w:t>
            </w:r>
          </w:p>
        </w:tc>
        <w:tc>
          <w:tcPr>
            <w:tcW w:w="0" w:type="auto"/>
            <w:hideMark/>
          </w:tcPr>
          <w:p w14:paraId="18A867A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Читає тексти з вивченого лексичного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іалу за допомогою вчителя.</w:t>
            </w:r>
          </w:p>
        </w:tc>
        <w:tc>
          <w:tcPr>
            <w:tcW w:w="0" w:type="auto"/>
            <w:hideMark/>
          </w:tcPr>
          <w:p w14:paraId="0F9DC02C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Записує слова, але допускає багато помилок у правописі специфічних літер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ä, ö, ü, ß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</w:tc>
      </w:tr>
      <w:tr w:rsidR="00C90EA7" w:rsidRPr="00477BCF" w14:paraId="457B367E" w14:textId="77777777" w:rsidTr="00477BCF">
        <w:tc>
          <w:tcPr>
            <w:tcW w:w="0" w:type="auto"/>
            <w:hideMark/>
          </w:tcPr>
          <w:p w14:paraId="4B53D7B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(4–6 балів)</w:t>
            </w:r>
          </w:p>
        </w:tc>
        <w:tc>
          <w:tcPr>
            <w:tcW w:w="0" w:type="auto"/>
            <w:hideMark/>
          </w:tcPr>
          <w:p w14:paraId="6A8710D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Розуміє загальну тему розмови двох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ідлітків про школу, хобі чи улюблені страви.</w:t>
            </w:r>
          </w:p>
        </w:tc>
        <w:tc>
          <w:tcPr>
            <w:tcW w:w="0" w:type="auto"/>
            <w:hideMark/>
          </w:tcPr>
          <w:p w14:paraId="5A9E235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Описує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ій шкільний день, називає улюблені предмети, використовуючи прості речення (до 5 реч.).</w:t>
            </w:r>
          </w:p>
        </w:tc>
        <w:tc>
          <w:tcPr>
            <w:tcW w:w="0" w:type="auto"/>
            <w:hideMark/>
          </w:tcPr>
          <w:p w14:paraId="7FBF41AE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Розуміє логіку простого тексту (наприклад, розкладу руху транспорту або меню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їдальні).</w:t>
            </w:r>
          </w:p>
        </w:tc>
        <w:tc>
          <w:tcPr>
            <w:tcW w:w="0" w:type="auto"/>
            <w:hideMark/>
          </w:tcPr>
          <w:p w14:paraId="6747B86E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Складає список покупок, пише короткі шаблонні відповіді на запитання анкети.</w:t>
            </w:r>
          </w:p>
        </w:tc>
      </w:tr>
      <w:tr w:rsidR="00C90EA7" w:rsidRPr="00477BCF" w14:paraId="76F9232E" w14:textId="77777777" w:rsidTr="00477BCF">
        <w:tc>
          <w:tcPr>
            <w:tcW w:w="0" w:type="auto"/>
            <w:hideMark/>
          </w:tcPr>
          <w:p w14:paraId="22E6542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(7–9 балів)</w:t>
            </w:r>
          </w:p>
        </w:tc>
        <w:tc>
          <w:tcPr>
            <w:tcW w:w="0" w:type="auto"/>
            <w:hideMark/>
          </w:tcPr>
          <w:p w14:paraId="7936D72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Розуміє деталі оголошень у школі чи магазині, визначає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посл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ідовність подій у розповіді.</w:t>
            </w:r>
          </w:p>
        </w:tc>
        <w:tc>
          <w:tcPr>
            <w:tcW w:w="0" w:type="auto"/>
            <w:hideMark/>
          </w:tcPr>
          <w:p w14:paraId="47E8A02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Веде діалог-домовленість (про зустріч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ісля уроків), висловлює вподобання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«Ich mag...»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0" w:type="auto"/>
            <w:hideMark/>
          </w:tcPr>
          <w:p w14:paraId="4253C4DD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Знаходить потрібну інформацію в особистих електронних листах, ігноруючи незнайомі слова.</w:t>
            </w:r>
          </w:p>
        </w:tc>
        <w:tc>
          <w:tcPr>
            <w:tcW w:w="0" w:type="auto"/>
            <w:hideMark/>
          </w:tcPr>
          <w:p w14:paraId="22B438F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Пише електронного листа (6–7 речень) з дотриманням неофіційного стилю.</w:t>
            </w:r>
          </w:p>
        </w:tc>
      </w:tr>
      <w:tr w:rsidR="00C90EA7" w:rsidRPr="00477BCF" w14:paraId="1FD10DC1" w14:textId="77777777" w:rsidTr="00477BCF">
        <w:tc>
          <w:tcPr>
            <w:tcW w:w="0" w:type="auto"/>
            <w:hideMark/>
          </w:tcPr>
          <w:p w14:paraId="4EC78D4D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(10–12 балів)</w:t>
            </w:r>
          </w:p>
        </w:tc>
        <w:tc>
          <w:tcPr>
            <w:tcW w:w="0" w:type="auto"/>
            <w:hideMark/>
          </w:tcPr>
          <w:p w14:paraId="5884AAE6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Безпомилково виконує тестові завдання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ісля одноразового прослуховування тексту (до 1 хв).</w:t>
            </w:r>
          </w:p>
        </w:tc>
        <w:tc>
          <w:tcPr>
            <w:tcW w:w="0" w:type="auto"/>
            <w:hideMark/>
          </w:tcPr>
          <w:p w14:paraId="749D10E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Вільно без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ідготовки будує монолог (6–7 речень) з правильним вживанням модальних дієслів.</w:t>
            </w:r>
          </w:p>
        </w:tc>
        <w:tc>
          <w:tcPr>
            <w:tcW w:w="0" w:type="auto"/>
            <w:hideMark/>
          </w:tcPr>
          <w:p w14:paraId="489EFFA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адаптованих розповідей (до 80 слів), може логічно поділити текст на частини.</w:t>
            </w:r>
          </w:p>
        </w:tc>
        <w:tc>
          <w:tcPr>
            <w:tcW w:w="0" w:type="auto"/>
            <w:hideMark/>
          </w:tcPr>
          <w:p w14:paraId="16C1B1DC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Складає опис своєї кімнати, правильно будуючи заперечення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nicht/kein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 та прийменники місця.</w:t>
            </w:r>
          </w:p>
        </w:tc>
      </w:tr>
    </w:tbl>
    <w:p w14:paraId="2EC8C5CD" w14:textId="043C3EBB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7 КЛАС (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івень А1.2+ — Прогресуючий елементарний)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4"/>
        <w:gridCol w:w="1892"/>
        <w:gridCol w:w="2208"/>
        <w:gridCol w:w="2010"/>
        <w:gridCol w:w="2208"/>
      </w:tblGrid>
      <w:tr w:rsidR="00C90EA7" w:rsidRPr="00477BCF" w14:paraId="16EEE108" w14:textId="77777777" w:rsidTr="00477BCF">
        <w:tc>
          <w:tcPr>
            <w:tcW w:w="0" w:type="auto"/>
            <w:hideMark/>
          </w:tcPr>
          <w:p w14:paraId="67590F61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івень / Бали</w:t>
            </w:r>
          </w:p>
        </w:tc>
        <w:tc>
          <w:tcPr>
            <w:tcW w:w="0" w:type="auto"/>
            <w:hideMark/>
          </w:tcPr>
          <w:p w14:paraId="5EAFE822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 1: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іювання (Hören)</w:t>
            </w:r>
          </w:p>
        </w:tc>
        <w:tc>
          <w:tcPr>
            <w:tcW w:w="0" w:type="auto"/>
            <w:hideMark/>
          </w:tcPr>
          <w:p w14:paraId="1D694FC6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2: Говоріння (Sprechen)</w:t>
            </w:r>
          </w:p>
        </w:tc>
        <w:tc>
          <w:tcPr>
            <w:tcW w:w="0" w:type="auto"/>
            <w:hideMark/>
          </w:tcPr>
          <w:p w14:paraId="6C261639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3: Читання (Lesen)</w:t>
            </w:r>
          </w:p>
        </w:tc>
        <w:tc>
          <w:tcPr>
            <w:tcW w:w="0" w:type="auto"/>
            <w:hideMark/>
          </w:tcPr>
          <w:p w14:paraId="0C2F8ADC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4: Письмо (Schreiben)</w:t>
            </w:r>
          </w:p>
        </w:tc>
      </w:tr>
      <w:tr w:rsidR="00C90EA7" w:rsidRPr="00477BCF" w14:paraId="65429FAC" w14:textId="77777777" w:rsidTr="00477BCF">
        <w:tc>
          <w:tcPr>
            <w:tcW w:w="0" w:type="auto"/>
            <w:hideMark/>
          </w:tcPr>
          <w:p w14:paraId="653BB1D7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(1–3 бали)</w:t>
            </w:r>
          </w:p>
        </w:tc>
        <w:tc>
          <w:tcPr>
            <w:tcW w:w="0" w:type="auto"/>
            <w:hideMark/>
          </w:tcPr>
          <w:p w14:paraId="3E227F5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лише ключові слова, якщо розповідь ілюструється малюнками або схемами.</w:t>
            </w:r>
          </w:p>
        </w:tc>
        <w:tc>
          <w:tcPr>
            <w:tcW w:w="0" w:type="auto"/>
            <w:hideMark/>
          </w:tcPr>
          <w:p w14:paraId="4C7B03B7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Складає речення з допомогою вчителя, часто забуває дієслово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кінці речення.</w:t>
            </w:r>
          </w:p>
        </w:tc>
        <w:tc>
          <w:tcPr>
            <w:tcW w:w="0" w:type="auto"/>
            <w:hideMark/>
          </w:tcPr>
          <w:p w14:paraId="264A73A6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Орієнтується в тексті лише за наявності знайомих лексичних опор та міжнародних слі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11437DED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Записує речення, але має значні труднощі у правописі часових форм дієслів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Partizip II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C90EA7" w:rsidRPr="00477BCF" w14:paraId="7D3504B1" w14:textId="77777777" w:rsidTr="00477BCF">
        <w:tc>
          <w:tcPr>
            <w:tcW w:w="0" w:type="auto"/>
            <w:hideMark/>
          </w:tcPr>
          <w:p w14:paraId="47F47AA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(4–6 балів)</w:t>
            </w:r>
          </w:p>
        </w:tc>
        <w:tc>
          <w:tcPr>
            <w:tcW w:w="0" w:type="auto"/>
            <w:hideMark/>
          </w:tcPr>
          <w:p w14:paraId="0911309C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розповідь про кані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кули чи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подорож, якщо мовлення чітке та адаптоване.</w:t>
            </w:r>
          </w:p>
        </w:tc>
        <w:tc>
          <w:tcPr>
            <w:tcW w:w="0" w:type="auto"/>
            <w:hideMark/>
          </w:tcPr>
          <w:p w14:paraId="73827409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Розповіда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є,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що робив учора, використовуючи форму минулого часу 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Perfekt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(з помилками).</w:t>
            </w:r>
          </w:p>
        </w:tc>
        <w:tc>
          <w:tcPr>
            <w:tcW w:w="0" w:type="auto"/>
            <w:hideMark/>
          </w:tcPr>
          <w:p w14:paraId="6EAA7347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Розуміє короткі блоги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ідлітків про подорожі, моду чи спорт у межах вивчених тем.</w:t>
            </w:r>
          </w:p>
        </w:tc>
        <w:tc>
          <w:tcPr>
            <w:tcW w:w="0" w:type="auto"/>
            <w:hideMark/>
          </w:tcPr>
          <w:p w14:paraId="1C156E4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Пише листівку з відпочинку за шаблоном (куди приїхав, яка погода, що бачив).</w:t>
            </w:r>
          </w:p>
        </w:tc>
      </w:tr>
      <w:tr w:rsidR="00C90EA7" w:rsidRPr="00477BCF" w14:paraId="0C8B1D0A" w14:textId="77777777" w:rsidTr="00477BCF">
        <w:tc>
          <w:tcPr>
            <w:tcW w:w="0" w:type="auto"/>
            <w:hideMark/>
          </w:tcPr>
          <w:p w14:paraId="7601E52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(7–9 балів)</w:t>
            </w:r>
          </w:p>
        </w:tc>
        <w:tc>
          <w:tcPr>
            <w:tcW w:w="0" w:type="auto"/>
            <w:hideMark/>
          </w:tcPr>
          <w:p w14:paraId="41C0BD8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Розрізняє інформацію про події в теперішньому та минулому часі на слух.</w:t>
            </w:r>
            <w:proofErr w:type="gramEnd"/>
          </w:p>
        </w:tc>
        <w:tc>
          <w:tcPr>
            <w:tcW w:w="0" w:type="auto"/>
            <w:hideMark/>
          </w:tcPr>
          <w:p w14:paraId="1A345624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Складає опис подорожі, розпитує друга про канікули,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ідтримує розмову протягом 1.5–2 хв.</w:t>
            </w:r>
          </w:p>
        </w:tc>
        <w:tc>
          <w:tcPr>
            <w:tcW w:w="0" w:type="auto"/>
            <w:hideMark/>
          </w:tcPr>
          <w:p w14:paraId="64D951F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Знаходить конкретні факти в інформаційних текстах (путівники, правила поведінки в готелі).</w:t>
            </w:r>
          </w:p>
        </w:tc>
        <w:tc>
          <w:tcPr>
            <w:tcW w:w="0" w:type="auto"/>
            <w:hideMark/>
          </w:tcPr>
          <w:p w14:paraId="002AFF27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Самостійно пише дружній лист (до 8 речень), правильно використовуючи 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Perfekt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сполучники.</w:t>
            </w:r>
          </w:p>
        </w:tc>
      </w:tr>
      <w:tr w:rsidR="00C90EA7" w:rsidRPr="00477BCF" w14:paraId="5D8E0FE9" w14:textId="77777777" w:rsidTr="00477BCF">
        <w:tc>
          <w:tcPr>
            <w:tcW w:w="0" w:type="auto"/>
            <w:hideMark/>
          </w:tcPr>
          <w:p w14:paraId="4FE5C00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(10–12 балів)</w:t>
            </w:r>
          </w:p>
        </w:tc>
        <w:tc>
          <w:tcPr>
            <w:tcW w:w="0" w:type="auto"/>
            <w:hideMark/>
          </w:tcPr>
          <w:p w14:paraId="3C03D77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деталі телефонної розмови, вміє зафіксувати на слух дати, час та адреси.</w:t>
            </w:r>
          </w:p>
        </w:tc>
        <w:tc>
          <w:tcPr>
            <w:tcW w:w="0" w:type="auto"/>
            <w:hideMark/>
          </w:tcPr>
          <w:p w14:paraId="7A6EF854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Логічно будує монолог (7–8 речень), порівнює життя в 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 та селі, висловлює аргументи.</w:t>
            </w:r>
          </w:p>
        </w:tc>
        <w:tc>
          <w:tcPr>
            <w:tcW w:w="0" w:type="auto"/>
            <w:hideMark/>
          </w:tcPr>
          <w:p w14:paraId="0E399C84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Самостійно аналізує тексти обсягом до 100 слів, виокремлює головну думку автора.</w:t>
            </w:r>
          </w:p>
        </w:tc>
        <w:tc>
          <w:tcPr>
            <w:tcW w:w="0" w:type="auto"/>
            <w:hideMark/>
          </w:tcPr>
          <w:p w14:paraId="533619F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Пише зв'язну розповідь про минулі вихідні, демонструючи високий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івень грамотності.</w:t>
            </w:r>
          </w:p>
        </w:tc>
      </w:tr>
    </w:tbl>
    <w:p w14:paraId="7CB0AF67" w14:textId="77777777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14:paraId="1B0B8C41" w14:textId="2145FE80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8 КЛАС (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івень А2.1 — Базовий середній)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7"/>
        <w:gridCol w:w="2219"/>
        <w:gridCol w:w="2063"/>
        <w:gridCol w:w="2071"/>
        <w:gridCol w:w="1952"/>
      </w:tblGrid>
      <w:tr w:rsidR="00C90EA7" w:rsidRPr="00477BCF" w14:paraId="70ED89B3" w14:textId="77777777" w:rsidTr="00477BCF">
        <w:tc>
          <w:tcPr>
            <w:tcW w:w="0" w:type="auto"/>
            <w:hideMark/>
          </w:tcPr>
          <w:p w14:paraId="25105316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івень / Бали</w:t>
            </w:r>
          </w:p>
        </w:tc>
        <w:tc>
          <w:tcPr>
            <w:tcW w:w="0" w:type="auto"/>
            <w:hideMark/>
          </w:tcPr>
          <w:p w14:paraId="7E5032AE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 1: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іювання (Hören)</w:t>
            </w:r>
          </w:p>
        </w:tc>
        <w:tc>
          <w:tcPr>
            <w:tcW w:w="0" w:type="auto"/>
            <w:hideMark/>
          </w:tcPr>
          <w:p w14:paraId="65B5262F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2: Говоріння (Sprechen)</w:t>
            </w:r>
          </w:p>
        </w:tc>
        <w:tc>
          <w:tcPr>
            <w:tcW w:w="0" w:type="auto"/>
            <w:hideMark/>
          </w:tcPr>
          <w:p w14:paraId="7186C558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3: Читання (Lesen)</w:t>
            </w:r>
          </w:p>
        </w:tc>
        <w:tc>
          <w:tcPr>
            <w:tcW w:w="0" w:type="auto"/>
            <w:hideMark/>
          </w:tcPr>
          <w:p w14:paraId="5A4DACDD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4: Письмо (Schreiben)</w:t>
            </w:r>
          </w:p>
        </w:tc>
      </w:tr>
      <w:tr w:rsidR="00C90EA7" w:rsidRPr="00477BCF" w14:paraId="7A9A1A76" w14:textId="77777777" w:rsidTr="00477BCF">
        <w:tc>
          <w:tcPr>
            <w:tcW w:w="0" w:type="auto"/>
            <w:hideMark/>
          </w:tcPr>
          <w:p w14:paraId="63C89C0D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(1–3 бали)</w:t>
            </w:r>
          </w:p>
        </w:tc>
        <w:tc>
          <w:tcPr>
            <w:tcW w:w="0" w:type="auto"/>
            <w:hideMark/>
          </w:tcPr>
          <w:p w14:paraId="22177AA9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Сприймає лише загальну тему (наприклад: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«Розмова про лікаря»), деталей не розумі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є.</w:t>
            </w:r>
            <w:proofErr w:type="gramEnd"/>
          </w:p>
        </w:tc>
        <w:tc>
          <w:tcPr>
            <w:tcW w:w="0" w:type="auto"/>
            <w:hideMark/>
          </w:tcPr>
          <w:p w14:paraId="79C97A5C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Спілкується короткими ізольованими фразами, робить довгі паузи для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ідбору слів.</w:t>
            </w:r>
          </w:p>
        </w:tc>
        <w:tc>
          <w:tcPr>
            <w:tcW w:w="0" w:type="auto"/>
            <w:hideMark/>
          </w:tcPr>
          <w:p w14:paraId="41681AE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Потребує регулярного використання словника для розуміння навіть простих абзаці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тексту.</w:t>
            </w:r>
          </w:p>
        </w:tc>
        <w:tc>
          <w:tcPr>
            <w:tcW w:w="0" w:type="auto"/>
            <w:hideMark/>
          </w:tcPr>
          <w:p w14:paraId="51DBDC2A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Будує речення, але допускає серйозні помилки в структурі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ідрядного речення (місце дієслова).</w:t>
            </w:r>
          </w:p>
        </w:tc>
      </w:tr>
      <w:tr w:rsidR="00C90EA7" w:rsidRPr="00477BCF" w14:paraId="1D126204" w14:textId="77777777" w:rsidTr="00477BCF">
        <w:tc>
          <w:tcPr>
            <w:tcW w:w="0" w:type="auto"/>
            <w:hideMark/>
          </w:tcPr>
          <w:p w14:paraId="04F60D9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(4–6 балів)</w:t>
            </w:r>
          </w:p>
        </w:tc>
        <w:tc>
          <w:tcPr>
            <w:tcW w:w="0" w:type="auto"/>
            <w:hideMark/>
          </w:tcPr>
          <w:p w14:paraId="6E7422E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основні повідомлення на радіо (прогноз погоди), якщо мовлення стандартне.</w:t>
            </w:r>
          </w:p>
        </w:tc>
        <w:tc>
          <w:tcPr>
            <w:tcW w:w="0" w:type="auto"/>
            <w:hideMark/>
          </w:tcPr>
          <w:p w14:paraId="786C224D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Описує симптоми хвороби на прийомі у лікаря чи поясню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є,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чому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вибрав певний одяг.</w:t>
            </w:r>
          </w:p>
        </w:tc>
        <w:tc>
          <w:tcPr>
            <w:tcW w:w="0" w:type="auto"/>
            <w:hideMark/>
          </w:tcPr>
          <w:p w14:paraId="676CE64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Читає та розуміє адаптовані журнальні статті чи інтерв'ю з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відомими людьми (до 120 слів).</w:t>
            </w:r>
          </w:p>
        </w:tc>
        <w:tc>
          <w:tcPr>
            <w:tcW w:w="0" w:type="auto"/>
            <w:hideMark/>
          </w:tcPr>
          <w:p w14:paraId="57CAE079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Складає просте оголошення, коротку замітку в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інгазету або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запрошення на вечірку.</w:t>
            </w:r>
          </w:p>
        </w:tc>
      </w:tr>
      <w:tr w:rsidR="00C90EA7" w:rsidRPr="00477BCF" w14:paraId="043075E2" w14:textId="77777777" w:rsidTr="00477BCF">
        <w:tc>
          <w:tcPr>
            <w:tcW w:w="0" w:type="auto"/>
            <w:hideMark/>
          </w:tcPr>
          <w:p w14:paraId="6547080C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(7–9 балів)</w:t>
            </w:r>
          </w:p>
        </w:tc>
        <w:tc>
          <w:tcPr>
            <w:tcW w:w="0" w:type="auto"/>
            <w:hideMark/>
          </w:tcPr>
          <w:p w14:paraId="710C90F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аргументи спікерів у дискусії на знайому тему (наприклад, «Кишенькові гроші»).</w:t>
            </w:r>
          </w:p>
        </w:tc>
        <w:tc>
          <w:tcPr>
            <w:tcW w:w="0" w:type="auto"/>
            <w:hideMark/>
          </w:tcPr>
          <w:p w14:paraId="0A22676B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участь у полілозі (обговоренні в групі), аргументує свою позицію за допомогою речень з 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weil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64E627F2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Аналізує текстову інформацію, представлену у вигляді інфографіки, таблиць або схем.</w:t>
            </w:r>
          </w:p>
        </w:tc>
        <w:tc>
          <w:tcPr>
            <w:tcW w:w="0" w:type="auto"/>
            <w:hideMark/>
          </w:tcPr>
          <w:p w14:paraId="6C9751F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Пише розлогий лист-відповідь німецькому другу (8–10 речень), даючи поради щодо подорожей.</w:t>
            </w:r>
          </w:p>
        </w:tc>
      </w:tr>
      <w:tr w:rsidR="00C90EA7" w:rsidRPr="00477BCF" w14:paraId="143B0CB0" w14:textId="77777777" w:rsidTr="00477BCF">
        <w:tc>
          <w:tcPr>
            <w:tcW w:w="0" w:type="auto"/>
            <w:hideMark/>
          </w:tcPr>
          <w:p w14:paraId="52270A09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(10–12 балів)</w:t>
            </w:r>
          </w:p>
        </w:tc>
        <w:tc>
          <w:tcPr>
            <w:tcW w:w="0" w:type="auto"/>
            <w:hideMark/>
          </w:tcPr>
          <w:p w14:paraId="3EB8D82E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Повністю сприймає нескладні автентичні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іоматеріали (до 1.5 хв), фіксує емоції мовця.</w:t>
            </w:r>
          </w:p>
        </w:tc>
        <w:tc>
          <w:tcPr>
            <w:tcW w:w="0" w:type="auto"/>
            <w:hideMark/>
          </w:tcPr>
          <w:p w14:paraId="544A3F8A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Робить презентацію (до 10 речень) на тему захисту природи, розгорнуто відповідає на запитання.</w:t>
            </w:r>
          </w:p>
        </w:tc>
        <w:tc>
          <w:tcPr>
            <w:tcW w:w="0" w:type="auto"/>
            <w:hideMark/>
          </w:tcPr>
          <w:p w14:paraId="3F74816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нескладні художні уривки, визначає характер персонажів, висловлює ставлення.</w:t>
            </w:r>
          </w:p>
        </w:tc>
        <w:tc>
          <w:tcPr>
            <w:tcW w:w="0" w:type="auto"/>
            <w:hideMark/>
          </w:tcPr>
          <w:p w14:paraId="73941D7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Пише власне есе-роздум на тему екології чи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здорового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способу життя з поділом на абзаци.</w:t>
            </w:r>
          </w:p>
        </w:tc>
      </w:tr>
    </w:tbl>
    <w:p w14:paraId="38628717" w14:textId="6B6B0388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36E55E50" w14:textId="5B1FAB3A" w:rsidR="00C90EA7" w:rsidRPr="00477BCF" w:rsidRDefault="00C90EA7" w:rsidP="00C90EA7">
      <w:pPr>
        <w:spacing w:before="480" w:after="48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9 КЛАС (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івень А2.2 — Достатній середній)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4"/>
        <w:gridCol w:w="2382"/>
        <w:gridCol w:w="1746"/>
        <w:gridCol w:w="2118"/>
        <w:gridCol w:w="2062"/>
      </w:tblGrid>
      <w:tr w:rsidR="00C90EA7" w:rsidRPr="00477BCF" w14:paraId="30BE7ACE" w14:textId="77777777" w:rsidTr="00477BCF">
        <w:tc>
          <w:tcPr>
            <w:tcW w:w="0" w:type="auto"/>
            <w:hideMark/>
          </w:tcPr>
          <w:p w14:paraId="185FFE8D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івень / Бали</w:t>
            </w:r>
          </w:p>
        </w:tc>
        <w:tc>
          <w:tcPr>
            <w:tcW w:w="0" w:type="auto"/>
            <w:hideMark/>
          </w:tcPr>
          <w:p w14:paraId="35B538BF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 1: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іювання (Hören)</w:t>
            </w:r>
          </w:p>
        </w:tc>
        <w:tc>
          <w:tcPr>
            <w:tcW w:w="0" w:type="auto"/>
            <w:hideMark/>
          </w:tcPr>
          <w:p w14:paraId="044EC2D8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2: Говоріння (Sprechen)</w:t>
            </w:r>
          </w:p>
        </w:tc>
        <w:tc>
          <w:tcPr>
            <w:tcW w:w="0" w:type="auto"/>
            <w:hideMark/>
          </w:tcPr>
          <w:p w14:paraId="5C958892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3: Читання (Lesen)</w:t>
            </w:r>
          </w:p>
        </w:tc>
        <w:tc>
          <w:tcPr>
            <w:tcW w:w="0" w:type="auto"/>
            <w:hideMark/>
          </w:tcPr>
          <w:p w14:paraId="6FA53A67" w14:textId="77777777" w:rsidR="00C90EA7" w:rsidRPr="00477BCF" w:rsidRDefault="00C90EA7" w:rsidP="00C90EA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 4: Письмо (Schreiben)</w:t>
            </w:r>
          </w:p>
        </w:tc>
      </w:tr>
      <w:tr w:rsidR="00C90EA7" w:rsidRPr="00477BCF" w14:paraId="02F992B9" w14:textId="77777777" w:rsidTr="00477BCF">
        <w:tc>
          <w:tcPr>
            <w:tcW w:w="0" w:type="auto"/>
            <w:hideMark/>
          </w:tcPr>
          <w:p w14:paraId="1679EE34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(1–3 бали)</w:t>
            </w:r>
          </w:p>
        </w:tc>
        <w:tc>
          <w:tcPr>
            <w:tcW w:w="0" w:type="auto"/>
            <w:hideMark/>
          </w:tcPr>
          <w:p w14:paraId="5EB411A9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Сприймає інформацію фрагментарно, не може виконати тести без багаторазового прослуховування.</w:t>
            </w:r>
          </w:p>
        </w:tc>
        <w:tc>
          <w:tcPr>
            <w:tcW w:w="0" w:type="auto"/>
            <w:hideMark/>
          </w:tcPr>
          <w:p w14:paraId="3D16794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Будує монолог тільки за тезами, губиться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 час спонтанного діалогу чи зміни теми.</w:t>
            </w:r>
          </w:p>
        </w:tc>
        <w:tc>
          <w:tcPr>
            <w:tcW w:w="0" w:type="auto"/>
            <w:hideMark/>
          </w:tcPr>
          <w:p w14:paraId="22368BEE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Розуміє загальний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тексту, але пропускає важливі деталі через обмежений лексикон.</w:t>
            </w:r>
          </w:p>
        </w:tc>
        <w:tc>
          <w:tcPr>
            <w:tcW w:w="0" w:type="auto"/>
            <w:hideMark/>
          </w:tcPr>
          <w:p w14:paraId="21A2F0B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Пише тексти з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великою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кількістю граматичних, орфографічних та синтаксичних помилок.</w:t>
            </w:r>
          </w:p>
        </w:tc>
      </w:tr>
      <w:tr w:rsidR="00C90EA7" w:rsidRPr="00477BCF" w14:paraId="7FB5B2D2" w14:textId="77777777" w:rsidTr="00477BCF">
        <w:tc>
          <w:tcPr>
            <w:tcW w:w="0" w:type="auto"/>
            <w:hideMark/>
          </w:tcPr>
          <w:p w14:paraId="3B7E6872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(4–6 балів)</w:t>
            </w:r>
          </w:p>
        </w:tc>
        <w:tc>
          <w:tcPr>
            <w:tcW w:w="0" w:type="auto"/>
            <w:hideMark/>
          </w:tcPr>
          <w:p w14:paraId="7B79C1D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Розуміє сутність дискусій на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актуальні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ідліткові теми (гаджети, стосунки з батьками).</w:t>
            </w:r>
          </w:p>
        </w:tc>
        <w:tc>
          <w:tcPr>
            <w:tcW w:w="0" w:type="auto"/>
            <w:hideMark/>
          </w:tcPr>
          <w:p w14:paraId="090D6F0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Веде діалог у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стандартних життєвих ситуаціях (у готелі, на вокзалі, в кінотеатрі, кафе).</w:t>
            </w:r>
          </w:p>
        </w:tc>
        <w:tc>
          <w:tcPr>
            <w:tcW w:w="0" w:type="auto"/>
            <w:hideMark/>
          </w:tcPr>
          <w:p w14:paraId="636A36F0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Розуміє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молодіжних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німецьких журналів, інтернет-форумів, інструкцій до техніки.</w:t>
            </w:r>
          </w:p>
        </w:tc>
        <w:tc>
          <w:tcPr>
            <w:tcW w:w="0" w:type="auto"/>
            <w:hideMark/>
          </w:tcPr>
          <w:p w14:paraId="7CCA80A2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Пише офіційний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лист-запит (наприклад, до мовної школи чи готелю) за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ітким зразком.</w:t>
            </w:r>
          </w:p>
        </w:tc>
      </w:tr>
      <w:tr w:rsidR="00C90EA7" w:rsidRPr="00477BCF" w14:paraId="6B059963" w14:textId="77777777" w:rsidTr="00477BCF">
        <w:tc>
          <w:tcPr>
            <w:tcW w:w="0" w:type="auto"/>
            <w:hideMark/>
          </w:tcPr>
          <w:p w14:paraId="789A18B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(7–9 балів)</w:t>
            </w:r>
          </w:p>
        </w:tc>
        <w:tc>
          <w:tcPr>
            <w:tcW w:w="0" w:type="auto"/>
            <w:hideMark/>
          </w:tcPr>
          <w:p w14:paraId="4AB45E5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Вільно сприймає на слух автентичні інтерв'ю, репортажі, виокремлює факти з першого разу.</w:t>
            </w:r>
          </w:p>
        </w:tc>
        <w:tc>
          <w:tcPr>
            <w:tcW w:w="0" w:type="auto"/>
            <w:hideMark/>
          </w:tcPr>
          <w:p w14:paraId="0493C1F8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Вільно обговорює плани на майбутнє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Futur I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), порівнює системи освіти України та Німеччини.</w:t>
            </w:r>
          </w:p>
        </w:tc>
        <w:tc>
          <w:tcPr>
            <w:tcW w:w="0" w:type="auto"/>
            <w:hideMark/>
          </w:tcPr>
          <w:p w14:paraId="3384E777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Читає довгі тексти (до 180 слів), вміє виокремлювати головне, інтерпретує задум автора.</w:t>
            </w:r>
          </w:p>
        </w:tc>
        <w:tc>
          <w:tcPr>
            <w:tcW w:w="0" w:type="auto"/>
            <w:hideMark/>
          </w:tcPr>
          <w:p w14:paraId="0CB085B1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Складає зв'язний твір-опис (10–12 речень) про традиції та свята в Україні чи Німеччині.</w:t>
            </w:r>
          </w:p>
        </w:tc>
      </w:tr>
      <w:tr w:rsidR="00C90EA7" w:rsidRPr="00477BCF" w14:paraId="14F45B0A" w14:textId="77777777" w:rsidTr="00477BCF">
        <w:tc>
          <w:tcPr>
            <w:tcW w:w="0" w:type="auto"/>
            <w:hideMark/>
          </w:tcPr>
          <w:p w14:paraId="50DA4CB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(10–12 балів)</w:t>
            </w:r>
          </w:p>
        </w:tc>
        <w:tc>
          <w:tcPr>
            <w:tcW w:w="0" w:type="auto"/>
            <w:hideMark/>
          </w:tcPr>
          <w:p w14:paraId="61BF16DF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Експертне сприйняття: розуміє деталі складних текстів (до 2 хвилин), аналізує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ізні точки зору.</w:t>
            </w:r>
          </w:p>
        </w:tc>
        <w:tc>
          <w:tcPr>
            <w:tcW w:w="0" w:type="auto"/>
            <w:hideMark/>
          </w:tcPr>
          <w:p w14:paraId="7ADD60E5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ільна усна взаємодія. Висловлює припущення (</w:t>
            </w:r>
            <w:r w:rsidRPr="00477B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«Ich würde...»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), впевнено аргументує в дискусії.</w:t>
            </w:r>
          </w:p>
        </w:tc>
        <w:tc>
          <w:tcPr>
            <w:tcW w:w="0" w:type="auto"/>
            <w:hideMark/>
          </w:tcPr>
          <w:p w14:paraId="19DB2303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Читає неадаптовані німецькі медіатексти, критично оцінює подану інформацію, робить висновки.</w:t>
            </w:r>
          </w:p>
        </w:tc>
        <w:tc>
          <w:tcPr>
            <w:tcW w:w="0" w:type="auto"/>
            <w:hideMark/>
          </w:tcPr>
          <w:p w14:paraId="06DADA46" w14:textId="77777777" w:rsidR="00C90EA7" w:rsidRPr="00477BCF" w:rsidRDefault="00C90EA7" w:rsidP="00C90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Створює оригінальні текстові роботи (відгук на фільм, мотиваційний лист), багатий словниковий запас.</w:t>
            </w:r>
          </w:p>
        </w:tc>
      </w:tr>
    </w:tbl>
    <w:p w14:paraId="6427A4A6" w14:textId="77777777" w:rsidR="00C90EA7" w:rsidRPr="00477BCF" w:rsidRDefault="00C90EA7" w:rsidP="00C90EA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IV. Академічна доброчесність та оскарження результаті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</w:p>
    <w:p w14:paraId="5FE46C0A" w14:textId="77777777" w:rsidR="00C90EA7" w:rsidRPr="00477BCF" w:rsidRDefault="00C90EA7" w:rsidP="00C90EA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4.1. Оцінювання здійснюється з суворим дотриманням правил академічної доброчесності. Використання онлайн-перекладачів, штучного інтелекту, списування або використання прихованих </w:t>
      </w:r>
      <w:proofErr w:type="gramStart"/>
      <w:r w:rsidRPr="00477BC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ідказок під час виконання будь-якого виду робіт (особливо ГР 4 — Письмо та ГР 3 — Читання) заборонено. </w:t>
      </w:r>
      <w:proofErr w:type="gramStart"/>
      <w:r w:rsidRPr="00477BCF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 разі виявлення порушень учитель має право запропонувати учню повторне проходження оцінювання в іншому форматі чи за іншим варіантом завдань.</w:t>
      </w:r>
    </w:p>
    <w:p w14:paraId="59119F83" w14:textId="77777777" w:rsidR="00C90EA7" w:rsidRPr="00477BCF" w:rsidRDefault="00C90EA7" w:rsidP="00C90EA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4.2. Учні та їхні батьки (або законні представники) мають право на отримання роз'яснень щодо виставленої оцінки. У разі незгоди з результатами </w:t>
      </w:r>
      <w:proofErr w:type="gramStart"/>
      <w:r w:rsidRPr="00477BC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477BCF">
        <w:rPr>
          <w:rFonts w:ascii="Times New Roman" w:eastAsia="Times New Roman" w:hAnsi="Times New Roman" w:cs="Times New Roman"/>
          <w:sz w:val="28"/>
          <w:szCs w:val="28"/>
        </w:rPr>
        <w:t>ідсумкового оцінювання вони мають право оскаржити його у порядку, визначеному чинним законодавством України.</w:t>
      </w:r>
    </w:p>
    <w:p w14:paraId="3519F582" w14:textId="77777777" w:rsidR="00477BCF" w:rsidRDefault="00477BCF" w:rsidP="007726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3FEC5B16" w14:textId="77777777" w:rsidR="00477BCF" w:rsidRDefault="00477BCF" w:rsidP="007726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696F332E" w14:textId="77777777" w:rsidR="00477BCF" w:rsidRDefault="00477BCF" w:rsidP="007726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6A0B63E5" w14:textId="77777777" w:rsidR="00477BCF" w:rsidRDefault="00477BCF" w:rsidP="007726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1E804D82" w14:textId="77777777" w:rsidR="007726BA" w:rsidRPr="00477BCF" w:rsidRDefault="007726BA" w:rsidP="00772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>ПОЛОЖЕННЯ</w:t>
      </w:r>
    </w:p>
    <w:p w14:paraId="3B2A4945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Про критерії оцінювання навчальних досягнень учнів 10–11 класів з німецької мови як другої іноземної</w:t>
      </w:r>
    </w:p>
    <w:p w14:paraId="6049BC1F" w14:textId="77777777" w:rsidR="007726BA" w:rsidRPr="00477BCF" w:rsidRDefault="007726BA" w:rsidP="00772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7B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Розроблені відповідно до Державного стандарту базової і повної загальної середньої освіти, чинних навчальних програм Міністерства освіти і науки України для 10–11 класів (рівень стандарту, друга іноземна мова) та Загальноєвропейських рекомендацій з мовної освіти (рівні А2–В1).</w:t>
      </w:r>
    </w:p>
    <w:p w14:paraId="07C2EC39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5BECFCF4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  <w:t xml:space="preserve">10 КЛАС (Орієнтація на 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  <w:t>івень А2)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6"/>
        <w:gridCol w:w="2101"/>
        <w:gridCol w:w="2052"/>
        <w:gridCol w:w="2056"/>
        <w:gridCol w:w="2097"/>
      </w:tblGrid>
      <w:tr w:rsidR="007726BA" w:rsidRPr="00477BCF" w14:paraId="57EED671" w14:textId="77777777" w:rsidTr="00477BCF">
        <w:tc>
          <w:tcPr>
            <w:tcW w:w="0" w:type="auto"/>
            <w:hideMark/>
          </w:tcPr>
          <w:p w14:paraId="2DB109F6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івень та бали</w:t>
            </w:r>
          </w:p>
        </w:tc>
        <w:tc>
          <w:tcPr>
            <w:tcW w:w="0" w:type="auto"/>
            <w:hideMark/>
          </w:tcPr>
          <w:p w14:paraId="7BD7FCBA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іювання (Сприймання на слух)</w:t>
            </w:r>
          </w:p>
        </w:tc>
        <w:tc>
          <w:tcPr>
            <w:tcW w:w="0" w:type="auto"/>
            <w:hideMark/>
          </w:tcPr>
          <w:p w14:paraId="28076E06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Читання (Зорове сприймання)</w:t>
            </w:r>
          </w:p>
        </w:tc>
        <w:tc>
          <w:tcPr>
            <w:tcW w:w="0" w:type="auto"/>
            <w:hideMark/>
          </w:tcPr>
          <w:p w14:paraId="401498CC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Говоріння (Усна взаємодія та продукування)</w:t>
            </w:r>
          </w:p>
        </w:tc>
        <w:tc>
          <w:tcPr>
            <w:tcW w:w="0" w:type="auto"/>
            <w:hideMark/>
          </w:tcPr>
          <w:p w14:paraId="7136A1EC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Письмо (Письмове продукування)</w:t>
            </w:r>
          </w:p>
        </w:tc>
      </w:tr>
      <w:tr w:rsidR="007726BA" w:rsidRPr="00477BCF" w14:paraId="2A57EC98" w14:textId="77777777" w:rsidTr="00477BCF">
        <w:tc>
          <w:tcPr>
            <w:tcW w:w="0" w:type="auto"/>
            <w:hideMark/>
          </w:tcPr>
          <w:p w14:paraId="00A582B3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(1–3 бали)</w:t>
            </w:r>
          </w:p>
        </w:tc>
        <w:tc>
          <w:tcPr>
            <w:tcW w:w="0" w:type="auto"/>
            <w:hideMark/>
          </w:tcPr>
          <w:p w14:paraId="6893B1BD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Розпізнає окремі знайомі слова у повільному мовленні з довгими паузами.</w:t>
            </w:r>
          </w:p>
        </w:tc>
        <w:tc>
          <w:tcPr>
            <w:tcW w:w="0" w:type="auto"/>
            <w:hideMark/>
          </w:tcPr>
          <w:p w14:paraId="0516A004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Упізнає знайомі назви, слова, базові фрази у найпростіших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текстах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(оголошення, плакати).</w:t>
            </w:r>
          </w:p>
        </w:tc>
        <w:tc>
          <w:tcPr>
            <w:tcW w:w="0" w:type="auto"/>
            <w:hideMark/>
          </w:tcPr>
          <w:p w14:paraId="50057E29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2–3 репліки.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3–4 прості речення. Потребує постійної допомоги та наводячих запитань.</w:t>
            </w:r>
          </w:p>
        </w:tc>
        <w:tc>
          <w:tcPr>
            <w:tcW w:w="0" w:type="auto"/>
            <w:hideMark/>
          </w:tcPr>
          <w:p w14:paraId="7DC5DA62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Словниковий запас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інімальний. Копіює слова, заповнює анкети (і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м'я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адреса), робить грубі орфографічні помилки.</w:t>
            </w:r>
          </w:p>
        </w:tc>
      </w:tr>
      <w:tr w:rsidR="007726BA" w:rsidRPr="00477BCF" w14:paraId="203E3867" w14:textId="77777777" w:rsidTr="00477BCF">
        <w:tc>
          <w:tcPr>
            <w:tcW w:w="0" w:type="auto"/>
            <w:hideMark/>
          </w:tcPr>
          <w:p w14:paraId="0A1C5AF7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(4–6 балів)</w:t>
            </w:r>
          </w:p>
        </w:tc>
        <w:tc>
          <w:tcPr>
            <w:tcW w:w="0" w:type="auto"/>
            <w:hideMark/>
          </w:tcPr>
          <w:p w14:paraId="7CDA5DBD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Розуміє загальну тему повідомлення за умови чіткої вимови та повільного темпу (обсяг тексту —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2 хвилин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0" w:type="auto"/>
            <w:hideMark/>
          </w:tcPr>
          <w:p w14:paraId="604B1BB6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Розуміє основний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простих коротких текстів (до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300–400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 Важко орієнтується в деталях.</w:t>
            </w:r>
          </w:p>
        </w:tc>
        <w:tc>
          <w:tcPr>
            <w:tcW w:w="0" w:type="auto"/>
            <w:hideMark/>
          </w:tcPr>
          <w:p w14:paraId="3C72FF4B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4–5 реплік.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5–7 речень.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Говорить короткими фразами за шаблоном,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припускається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значних граматичних помилок.</w:t>
            </w:r>
          </w:p>
        </w:tc>
        <w:tc>
          <w:tcPr>
            <w:tcW w:w="0" w:type="auto"/>
            <w:hideMark/>
          </w:tcPr>
          <w:p w14:paraId="22B8A27C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Написує дуже короткі тексти (листівки, записки) обсягом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40–50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Порядок слі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у реченнях часто порушений.</w:t>
            </w:r>
          </w:p>
        </w:tc>
      </w:tr>
      <w:tr w:rsidR="007726BA" w:rsidRPr="00477BCF" w14:paraId="693A8B6F" w14:textId="77777777" w:rsidTr="00477BCF">
        <w:tc>
          <w:tcPr>
            <w:tcW w:w="0" w:type="auto"/>
            <w:hideMark/>
          </w:tcPr>
          <w:p w14:paraId="0E069A97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(7–9 балів)</w:t>
            </w:r>
          </w:p>
        </w:tc>
        <w:tc>
          <w:tcPr>
            <w:tcW w:w="0" w:type="auto"/>
            <w:hideMark/>
          </w:tcPr>
          <w:p w14:paraId="2E655E29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Розуміє основну інформацію у повідомленнях на знайому тематику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(побут, школа, хобі).</w:t>
            </w:r>
          </w:p>
        </w:tc>
        <w:tc>
          <w:tcPr>
            <w:tcW w:w="0" w:type="auto"/>
            <w:hideMark/>
          </w:tcPr>
          <w:p w14:paraId="01DA136E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Самостійно читає та розуміє деталі в автентичних текстах побутового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характеру. Вміє користуватися словником.</w:t>
            </w:r>
          </w:p>
        </w:tc>
        <w:tc>
          <w:tcPr>
            <w:tcW w:w="0" w:type="auto"/>
            <w:hideMark/>
          </w:tcPr>
          <w:p w14:paraId="26280FD8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6–8 реплік.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8–10 речень.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Мовлення зв'язне, хоча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присутні паузи для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ідбору слів та дрібні граматичні похибки.</w:t>
            </w:r>
          </w:p>
        </w:tc>
        <w:tc>
          <w:tcPr>
            <w:tcW w:w="0" w:type="auto"/>
            <w:hideMark/>
          </w:tcPr>
          <w:p w14:paraId="69F4A3BD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Оформлює приватний лист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чи пов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ідомлення у соцмережах (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60–80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).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Посл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ідовно викладає думки, дотримуючись базових правил.</w:t>
            </w:r>
          </w:p>
        </w:tc>
      </w:tr>
      <w:tr w:rsidR="007726BA" w:rsidRPr="00477BCF" w14:paraId="5712D212" w14:textId="77777777" w:rsidTr="00477BCF">
        <w:tc>
          <w:tcPr>
            <w:tcW w:w="0" w:type="auto"/>
            <w:hideMark/>
          </w:tcPr>
          <w:p w14:paraId="0604123F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(10–12 балів)</w:t>
            </w:r>
          </w:p>
        </w:tc>
        <w:tc>
          <w:tcPr>
            <w:tcW w:w="0" w:type="auto"/>
            <w:hideMark/>
          </w:tcPr>
          <w:p w14:paraId="653CA418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Повністю розуміє деталі, наміри мовця та контекст в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іотекстах тривалістю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2-3 хвилин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0" w:type="auto"/>
            <w:hideMark/>
          </w:tcPr>
          <w:p w14:paraId="6270292C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Швидко знаходить потрібну інформацію у складних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текстах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Здогадується про значення незнайомих слів із контексту.</w:t>
            </w:r>
          </w:p>
        </w:tc>
        <w:tc>
          <w:tcPr>
            <w:tcW w:w="0" w:type="auto"/>
            <w:hideMark/>
          </w:tcPr>
          <w:p w14:paraId="03E871E0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9–10 реплік.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11–13 речень.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Спонтанне, логічне мовлення з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правильною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німецькою вимовою та інтонацією.</w:t>
            </w:r>
          </w:p>
        </w:tc>
        <w:tc>
          <w:tcPr>
            <w:tcW w:w="0" w:type="auto"/>
            <w:hideMark/>
          </w:tcPr>
          <w:p w14:paraId="07655FA4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Складає зв'язний текст (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80–100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): есе, опис подій, розгорнутий лист. Використовує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ізноманітну лексику, помилки поодинокі.</w:t>
            </w:r>
          </w:p>
        </w:tc>
      </w:tr>
    </w:tbl>
    <w:p w14:paraId="0811DEEC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  <w:t xml:space="preserve">11 КЛАС (Орієнтація на 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  <w:t>р</w:t>
      </w:r>
      <w:proofErr w:type="gramEnd"/>
      <w:r w:rsidRPr="00477BC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  <w:t>івень А2+ / початковий В1)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79"/>
        <w:gridCol w:w="2245"/>
        <w:gridCol w:w="1896"/>
        <w:gridCol w:w="1890"/>
        <w:gridCol w:w="2352"/>
      </w:tblGrid>
      <w:tr w:rsidR="007726BA" w:rsidRPr="00477BCF" w14:paraId="6F625953" w14:textId="77777777" w:rsidTr="00477BCF">
        <w:tc>
          <w:tcPr>
            <w:tcW w:w="0" w:type="auto"/>
            <w:hideMark/>
          </w:tcPr>
          <w:p w14:paraId="30A1CA2B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Р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івень та бали</w:t>
            </w:r>
          </w:p>
        </w:tc>
        <w:tc>
          <w:tcPr>
            <w:tcW w:w="0" w:type="auto"/>
            <w:hideMark/>
          </w:tcPr>
          <w:p w14:paraId="49D5A392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іювання (Сприймання на слух)</w:t>
            </w:r>
          </w:p>
        </w:tc>
        <w:tc>
          <w:tcPr>
            <w:tcW w:w="0" w:type="auto"/>
            <w:hideMark/>
          </w:tcPr>
          <w:p w14:paraId="23F0EA9D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Читання (Зорове сприймання)</w:t>
            </w:r>
          </w:p>
        </w:tc>
        <w:tc>
          <w:tcPr>
            <w:tcW w:w="0" w:type="auto"/>
            <w:hideMark/>
          </w:tcPr>
          <w:p w14:paraId="6C6542F4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Говоріння (Усна взаємодія та продукування)</w:t>
            </w:r>
          </w:p>
        </w:tc>
        <w:tc>
          <w:tcPr>
            <w:tcW w:w="0" w:type="auto"/>
            <w:hideMark/>
          </w:tcPr>
          <w:p w14:paraId="03C67425" w14:textId="77777777" w:rsidR="007726BA" w:rsidRPr="00477BCF" w:rsidRDefault="007726BA" w:rsidP="00242A5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Письмо (Письмове продукування)</w:t>
            </w:r>
          </w:p>
        </w:tc>
      </w:tr>
      <w:tr w:rsidR="007726BA" w:rsidRPr="00477BCF" w14:paraId="27C63C2A" w14:textId="77777777" w:rsidTr="00477BCF">
        <w:tc>
          <w:tcPr>
            <w:tcW w:w="0" w:type="auto"/>
            <w:hideMark/>
          </w:tcPr>
          <w:p w14:paraId="2B09B399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Початковий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(1–3 бали)</w:t>
            </w:r>
          </w:p>
        </w:tc>
        <w:tc>
          <w:tcPr>
            <w:tcW w:w="0" w:type="auto"/>
            <w:hideMark/>
          </w:tcPr>
          <w:p w14:paraId="2E3BC488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Виокремлює лише базову інформацію (дати, імена) за умови багаторазового прослуховування.</w:t>
            </w:r>
          </w:p>
        </w:tc>
        <w:tc>
          <w:tcPr>
            <w:tcW w:w="0" w:type="auto"/>
            <w:hideMark/>
          </w:tcPr>
          <w:p w14:paraId="45EF67FA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Розуміє короткі адаптовані тексти за допомогою ілюстрацій або словника.</w:t>
            </w:r>
          </w:p>
        </w:tc>
        <w:tc>
          <w:tcPr>
            <w:tcW w:w="0" w:type="auto"/>
            <w:hideMark/>
          </w:tcPr>
          <w:p w14:paraId="0C74C21B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3–4 репліки.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4–5 речень. Мовлення фрагментарне, слова вимовляються з помилками.</w:t>
            </w:r>
          </w:p>
        </w:tc>
        <w:tc>
          <w:tcPr>
            <w:tcW w:w="0" w:type="auto"/>
            <w:hideMark/>
          </w:tcPr>
          <w:p w14:paraId="764748F1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Записує окремі речення. Не здатний самостійно побудувати логічний текст без зразка.</w:t>
            </w:r>
          </w:p>
        </w:tc>
      </w:tr>
      <w:tr w:rsidR="007726BA" w:rsidRPr="00477BCF" w14:paraId="74C077A2" w14:textId="77777777" w:rsidTr="00477BCF">
        <w:tc>
          <w:tcPr>
            <w:tcW w:w="0" w:type="auto"/>
            <w:hideMark/>
          </w:tcPr>
          <w:p w14:paraId="7AFEDF69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Середній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(4–6 балів)</w:t>
            </w:r>
          </w:p>
        </w:tc>
        <w:tc>
          <w:tcPr>
            <w:tcW w:w="0" w:type="auto"/>
            <w:hideMark/>
          </w:tcPr>
          <w:p w14:paraId="1ECDBC47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Розуміє загальний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діалогів та оголошень (обсяг —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2-3 хвилин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). Потребує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повторного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слухання.</w:t>
            </w:r>
          </w:p>
        </w:tc>
        <w:tc>
          <w:tcPr>
            <w:tcW w:w="0" w:type="auto"/>
            <w:hideMark/>
          </w:tcPr>
          <w:p w14:paraId="55BCB075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Розуміє тему та загальний змі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автентичних текстів обсягом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400–450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. Пропускає важливі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деталі.</w:t>
            </w:r>
          </w:p>
        </w:tc>
        <w:tc>
          <w:tcPr>
            <w:tcW w:w="0" w:type="auto"/>
            <w:hideMark/>
          </w:tcPr>
          <w:p w14:paraId="42CA48FA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5–6 реплік.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7–9 речень.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Спілкується у типових ситуаціях (магазин, вокзал), але 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мовлення бі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дне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 лексику.</w:t>
            </w:r>
          </w:p>
        </w:tc>
        <w:tc>
          <w:tcPr>
            <w:tcW w:w="0" w:type="auto"/>
            <w:hideMark/>
          </w:tcPr>
          <w:p w14:paraId="655E7BCE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Пише прості повідомлення чи листи обсягом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50–70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Робить помилки у відмінках дієслів, сполучниках та порядку слі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  <w:tr w:rsidR="007726BA" w:rsidRPr="00477BCF" w14:paraId="0E9F7069" w14:textId="77777777" w:rsidTr="00477BCF">
        <w:tc>
          <w:tcPr>
            <w:tcW w:w="0" w:type="auto"/>
            <w:hideMark/>
          </w:tcPr>
          <w:p w14:paraId="16BA6DFA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>Достатній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(7–9 балів)</w:t>
            </w:r>
          </w:p>
        </w:tc>
        <w:tc>
          <w:tcPr>
            <w:tcW w:w="0" w:type="auto"/>
            <w:hideMark/>
          </w:tcPr>
          <w:p w14:paraId="0919C77F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Добре розуміє суттєві деталі розмовної мови, радіоновин, коротких інтерв'ю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нормального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темпу.</w:t>
            </w:r>
          </w:p>
        </w:tc>
        <w:tc>
          <w:tcPr>
            <w:tcW w:w="0" w:type="auto"/>
            <w:hideMark/>
          </w:tcPr>
          <w:p w14:paraId="3D07050A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Повністю розуміє тексти з повсякденного та шкільного життя. Вміє аналізувати та аргументувати прочитане.</w:t>
            </w:r>
          </w:p>
        </w:tc>
        <w:tc>
          <w:tcPr>
            <w:tcW w:w="0" w:type="auto"/>
            <w:hideMark/>
          </w:tcPr>
          <w:p w14:paraId="5159296C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7–8 реплік.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10–12 речень.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Ініцію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є,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підтримує та завершує розмову. Висловлює власну думку з незначними помилками.</w:t>
            </w:r>
          </w:p>
        </w:tc>
        <w:tc>
          <w:tcPr>
            <w:tcW w:w="0" w:type="auto"/>
            <w:hideMark/>
          </w:tcPr>
          <w:p w14:paraId="6496F770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Складає офіційні та неофіційні листи, запити, відгуки (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90–110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 Вживає минулий час (Perfekt/Präteritum) та складнопідрядні речення.</w:t>
            </w:r>
          </w:p>
        </w:tc>
      </w:tr>
      <w:tr w:rsidR="007726BA" w:rsidRPr="00477BCF" w14:paraId="00CDBB1B" w14:textId="77777777" w:rsidTr="00477BCF">
        <w:tc>
          <w:tcPr>
            <w:tcW w:w="0" w:type="auto"/>
            <w:hideMark/>
          </w:tcPr>
          <w:p w14:paraId="15A83521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Високий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(10–12 балів)</w:t>
            </w:r>
          </w:p>
        </w:tc>
        <w:tc>
          <w:tcPr>
            <w:tcW w:w="0" w:type="auto"/>
            <w:hideMark/>
          </w:tcPr>
          <w:p w14:paraId="710AE350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Повністю сприймає на слух розгорнуті доповіді, дискусії та 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ауд</w:t>
            </w:r>
            <w:proofErr w:type="gramEnd"/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іо тривалістю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3–4 хвилини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0" w:type="auto"/>
            <w:hideMark/>
          </w:tcPr>
          <w:p w14:paraId="49BF7A55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Вільно читає художні або публіцистичні тексти (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понад 450 слів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 Диференціює факти та погляди автора.</w:t>
            </w:r>
          </w:p>
        </w:tc>
        <w:tc>
          <w:tcPr>
            <w:tcW w:w="0" w:type="auto"/>
            <w:hideMark/>
          </w:tcPr>
          <w:p w14:paraId="51C4FBE6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Діалог: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9 і більше реплік.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Монолог: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13–15 речень.</w:t>
            </w: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Мовлення природне, швидке. Учень вільно аргументує позицію, використовує мовні кліше.</w:t>
            </w:r>
          </w:p>
        </w:tc>
        <w:tc>
          <w:tcPr>
            <w:tcW w:w="0" w:type="auto"/>
            <w:hideMark/>
          </w:tcPr>
          <w:p w14:paraId="0D008B69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Пише розгорнуті творчі роботи (есе, статті, рецензії) обсягом </w:t>
            </w:r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110–130 слі</w:t>
            </w:r>
            <w:proofErr w:type="gramStart"/>
            <w:r w:rsidRPr="00477B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в</w:t>
            </w:r>
            <w:proofErr w:type="gramEnd"/>
          </w:p>
          <w:p w14:paraId="68F1015A" w14:textId="77777777" w:rsidR="007726BA" w:rsidRPr="00477BCF" w:rsidRDefault="007726BA" w:rsidP="00242A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7BC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Текст структурований, багатий на синоніми, граматично правильний.</w:t>
            </w:r>
          </w:p>
        </w:tc>
      </w:tr>
    </w:tbl>
    <w:p w14:paraId="6F8FB360" w14:textId="77777777" w:rsidR="007726BA" w:rsidRPr="00477BCF" w:rsidRDefault="007726BA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Відповідно до інструктивно-методичних рекомендацій </w:t>
      </w:r>
      <w:hyperlink r:id="rId7" w:tgtFrame="_blank" w:history="1">
        <w:r w:rsidRPr="00477BCF">
          <w:rPr>
            <w:rStyle w:val="a3"/>
            <w:rFonts w:ascii="Times New Roman" w:hAnsi="Times New Roman" w:cs="Times New Roman"/>
            <w:sz w:val="28"/>
            <w:szCs w:val="28"/>
          </w:rPr>
          <w:t>Міністерства освіти і науки України (МОН)</w:t>
        </w:r>
      </w:hyperlink>
      <w:r w:rsidRPr="00477BCF">
        <w:rPr>
          <w:rFonts w:ascii="Times New Roman" w:hAnsi="Times New Roman" w:cs="Times New Roman"/>
          <w:sz w:val="28"/>
          <w:szCs w:val="28"/>
        </w:rPr>
        <w:t xml:space="preserve"> щодо викладання іноземних мов, оцінювання у старшій школі (10–11 класи) диференціюється </w:t>
      </w:r>
      <w:r w:rsidRPr="00477BCF">
        <w:rPr>
          <w:rFonts w:ascii="Times New Roman" w:hAnsi="Times New Roman" w:cs="Times New Roman"/>
          <w:bCs/>
          <w:sz w:val="28"/>
          <w:szCs w:val="28"/>
        </w:rPr>
        <w:t>конкретно за роками навчання</w:t>
      </w:r>
      <w:r w:rsidRPr="00477BCF">
        <w:rPr>
          <w:rFonts w:ascii="Times New Roman" w:hAnsi="Times New Roman" w:cs="Times New Roman"/>
          <w:sz w:val="28"/>
          <w:szCs w:val="28"/>
        </w:rPr>
        <w:t>.</w:t>
      </w:r>
    </w:p>
    <w:p w14:paraId="76E16F65" w14:textId="77777777" w:rsidR="007726BA" w:rsidRPr="00477BCF" w:rsidRDefault="007726BA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477BC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77BCF">
        <w:rPr>
          <w:rFonts w:ascii="Times New Roman" w:hAnsi="Times New Roman" w:cs="Times New Roman"/>
          <w:sz w:val="28"/>
          <w:szCs w:val="28"/>
        </w:rPr>
        <w:t xml:space="preserve">івні стандарту обов'язковий семестровий контроль здійснюється за </w:t>
      </w:r>
      <w:r w:rsidRPr="00477BCF">
        <w:rPr>
          <w:rFonts w:ascii="Times New Roman" w:hAnsi="Times New Roman" w:cs="Times New Roman"/>
          <w:bCs/>
          <w:sz w:val="28"/>
          <w:szCs w:val="28"/>
        </w:rPr>
        <w:t>4 видами мовленнєвої діяльності</w:t>
      </w:r>
      <w:r w:rsidRPr="00477BCF">
        <w:rPr>
          <w:rFonts w:ascii="Times New Roman" w:hAnsi="Times New Roman" w:cs="Times New Roman"/>
          <w:sz w:val="28"/>
          <w:szCs w:val="28"/>
        </w:rPr>
        <w:t xml:space="preserve">. Він проводиться шляхом виконання окремих комплексних чи цільових </w:t>
      </w:r>
      <w:r w:rsidRPr="00477BCF">
        <w:rPr>
          <w:rFonts w:ascii="Times New Roman" w:hAnsi="Times New Roman" w:cs="Times New Roman"/>
          <w:bCs/>
          <w:sz w:val="28"/>
          <w:szCs w:val="28"/>
        </w:rPr>
        <w:t>контрольних (діагностичних) робіт</w:t>
      </w:r>
      <w:r w:rsidRPr="00477BCF">
        <w:rPr>
          <w:rFonts w:ascii="Times New Roman" w:hAnsi="Times New Roman" w:cs="Times New Roman"/>
          <w:sz w:val="28"/>
          <w:szCs w:val="28"/>
        </w:rPr>
        <w:t xml:space="preserve"> або під час поточного моніторингу наприкінці семестру. </w:t>
      </w:r>
    </w:p>
    <w:p w14:paraId="417B754B" w14:textId="77777777" w:rsidR="007726BA" w:rsidRPr="00477BCF" w:rsidRDefault="00477BCF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pict w14:anchorId="4D3489FE">
          <v:rect id="_x0000_i1025" style="width:0;height:1.5pt" o:hralign="center" o:hrstd="t" o:hr="t" fillcolor="#a0a0a0" stroked="f"/>
        </w:pict>
      </w:r>
    </w:p>
    <w:p w14:paraId="384FA4F9" w14:textId="77777777" w:rsidR="007726BA" w:rsidRPr="00477BCF" w:rsidRDefault="007726BA" w:rsidP="007726BA">
      <w:pPr>
        <w:rPr>
          <w:rFonts w:ascii="Times New Roman" w:hAnsi="Times New Roman" w:cs="Times New Roman"/>
          <w:bCs/>
          <w:sz w:val="28"/>
          <w:szCs w:val="28"/>
        </w:rPr>
      </w:pPr>
      <w:r w:rsidRPr="00477BCF">
        <w:rPr>
          <w:rFonts w:ascii="Times New Roman" w:hAnsi="Times New Roman" w:cs="Times New Roman"/>
          <w:bCs/>
          <w:sz w:val="28"/>
          <w:szCs w:val="28"/>
        </w:rPr>
        <w:t>Обов'язкова кількість контрольних робіт (на семестр)</w:t>
      </w:r>
    </w:p>
    <w:p w14:paraId="6278BF6B" w14:textId="77777777" w:rsidR="007726BA" w:rsidRPr="00477BCF" w:rsidRDefault="007726BA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477BCF">
        <w:rPr>
          <w:rFonts w:ascii="Times New Roman" w:hAnsi="Times New Roman" w:cs="Times New Roman"/>
          <w:sz w:val="28"/>
          <w:szCs w:val="28"/>
        </w:rPr>
        <w:t>кожного</w:t>
      </w:r>
      <w:proofErr w:type="gramEnd"/>
      <w:r w:rsidRPr="00477BCF">
        <w:rPr>
          <w:rFonts w:ascii="Times New Roman" w:hAnsi="Times New Roman" w:cs="Times New Roman"/>
          <w:sz w:val="28"/>
          <w:szCs w:val="28"/>
        </w:rPr>
        <w:t xml:space="preserve"> класу в кожному семестрі має бути зафіксовано </w:t>
      </w:r>
      <w:r w:rsidRPr="00477BCF">
        <w:rPr>
          <w:rFonts w:ascii="Times New Roman" w:hAnsi="Times New Roman" w:cs="Times New Roman"/>
          <w:bCs/>
          <w:sz w:val="28"/>
          <w:szCs w:val="28"/>
        </w:rPr>
        <w:t>мінімум 4 оцінки за видами мовленнєвої діяльності</w:t>
      </w:r>
      <w:r w:rsidRPr="00477BCF">
        <w:rPr>
          <w:rFonts w:ascii="Times New Roman" w:hAnsi="Times New Roman" w:cs="Times New Roman"/>
          <w:sz w:val="28"/>
          <w:szCs w:val="28"/>
        </w:rPr>
        <w:t xml:space="preserve"> (контрольні точки):</w:t>
      </w:r>
    </w:p>
    <w:p w14:paraId="4D545957" w14:textId="77777777" w:rsidR="007726BA" w:rsidRPr="00477BCF" w:rsidRDefault="007726BA" w:rsidP="007726B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lastRenderedPageBreak/>
        <w:t xml:space="preserve">Контроль </w:t>
      </w:r>
      <w:proofErr w:type="gramStart"/>
      <w:r w:rsidRPr="00477BCF">
        <w:rPr>
          <w:rFonts w:ascii="Times New Roman" w:hAnsi="Times New Roman" w:cs="Times New Roman"/>
          <w:bCs/>
          <w:sz w:val="28"/>
          <w:szCs w:val="28"/>
        </w:rPr>
        <w:t>ауд</w:t>
      </w:r>
      <w:proofErr w:type="gramEnd"/>
      <w:r w:rsidRPr="00477BCF">
        <w:rPr>
          <w:rFonts w:ascii="Times New Roman" w:hAnsi="Times New Roman" w:cs="Times New Roman"/>
          <w:bCs/>
          <w:sz w:val="28"/>
          <w:szCs w:val="28"/>
        </w:rPr>
        <w:t>іювання</w:t>
      </w:r>
      <w:r w:rsidRPr="00477BCF">
        <w:rPr>
          <w:rFonts w:ascii="Times New Roman" w:hAnsi="Times New Roman" w:cs="Times New Roman"/>
          <w:sz w:val="28"/>
          <w:szCs w:val="28"/>
        </w:rPr>
        <w:t xml:space="preserve"> (сприймання на слух)</w:t>
      </w:r>
    </w:p>
    <w:p w14:paraId="37F446E8" w14:textId="77777777" w:rsidR="007726BA" w:rsidRPr="00477BCF" w:rsidRDefault="007726BA" w:rsidP="007726B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477BCF">
        <w:rPr>
          <w:rFonts w:ascii="Times New Roman" w:hAnsi="Times New Roman" w:cs="Times New Roman"/>
          <w:bCs/>
          <w:sz w:val="28"/>
          <w:szCs w:val="28"/>
        </w:rPr>
        <w:t>читання</w:t>
      </w:r>
      <w:r w:rsidRPr="00477BCF">
        <w:rPr>
          <w:rFonts w:ascii="Times New Roman" w:hAnsi="Times New Roman" w:cs="Times New Roman"/>
          <w:sz w:val="28"/>
          <w:szCs w:val="28"/>
        </w:rPr>
        <w:t xml:space="preserve"> (сприймання письмового тексту)</w:t>
      </w:r>
    </w:p>
    <w:p w14:paraId="31510621" w14:textId="77777777" w:rsidR="007726BA" w:rsidRPr="00477BCF" w:rsidRDefault="007726BA" w:rsidP="007726B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477BCF">
        <w:rPr>
          <w:rFonts w:ascii="Times New Roman" w:hAnsi="Times New Roman" w:cs="Times New Roman"/>
          <w:bCs/>
          <w:sz w:val="28"/>
          <w:szCs w:val="28"/>
        </w:rPr>
        <w:t>письма</w:t>
      </w:r>
      <w:r w:rsidRPr="00477BCF">
        <w:rPr>
          <w:rFonts w:ascii="Times New Roman" w:hAnsi="Times New Roman" w:cs="Times New Roman"/>
          <w:sz w:val="28"/>
          <w:szCs w:val="28"/>
        </w:rPr>
        <w:t xml:space="preserve"> (письмове продукування / взаємодія)</w:t>
      </w:r>
    </w:p>
    <w:p w14:paraId="0C64DD48" w14:textId="77777777" w:rsidR="007726BA" w:rsidRPr="00477BCF" w:rsidRDefault="007726BA" w:rsidP="007726B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477BCF">
        <w:rPr>
          <w:rFonts w:ascii="Times New Roman" w:hAnsi="Times New Roman" w:cs="Times New Roman"/>
          <w:bCs/>
          <w:sz w:val="28"/>
          <w:szCs w:val="28"/>
        </w:rPr>
        <w:t>говоріння</w:t>
      </w:r>
      <w:r w:rsidRPr="00477BCF">
        <w:rPr>
          <w:rFonts w:ascii="Times New Roman" w:hAnsi="Times New Roman" w:cs="Times New Roman"/>
          <w:sz w:val="28"/>
          <w:szCs w:val="28"/>
        </w:rPr>
        <w:t xml:space="preserve"> (усна взаємодія / продукування)</w:t>
      </w:r>
    </w:p>
    <w:p w14:paraId="1489DCF7" w14:textId="77777777" w:rsidR="007726BA" w:rsidRPr="00477BCF" w:rsidRDefault="00477BCF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pict w14:anchorId="739EA2AC">
          <v:rect id="_x0000_i1026" style="width:0;height:1.5pt" o:hralign="center" o:hrstd="t" o:hr="t" fillcolor="#a0a0a0" stroked="f"/>
        </w:pict>
      </w:r>
    </w:p>
    <w:p w14:paraId="07EE9FFD" w14:textId="77777777" w:rsidR="007726BA" w:rsidRPr="00477BCF" w:rsidRDefault="007726BA" w:rsidP="007726BA">
      <w:pPr>
        <w:rPr>
          <w:rFonts w:ascii="Times New Roman" w:hAnsi="Times New Roman" w:cs="Times New Roman"/>
          <w:bCs/>
          <w:sz w:val="28"/>
          <w:szCs w:val="28"/>
        </w:rPr>
      </w:pPr>
      <w:r w:rsidRPr="00477BCF">
        <w:rPr>
          <w:rFonts w:ascii="Times New Roman" w:hAnsi="Times New Roman" w:cs="Times New Roman"/>
          <w:bCs/>
          <w:sz w:val="28"/>
          <w:szCs w:val="28"/>
        </w:rPr>
        <w:t xml:space="preserve"> 10 КЛАС (</w:t>
      </w:r>
      <w:proofErr w:type="gramStart"/>
      <w:r w:rsidRPr="00477BCF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477BCF">
        <w:rPr>
          <w:rFonts w:ascii="Times New Roman" w:hAnsi="Times New Roman" w:cs="Times New Roman"/>
          <w:bCs/>
          <w:sz w:val="28"/>
          <w:szCs w:val="28"/>
        </w:rPr>
        <w:t>івень стандарту) — Нормативи контрольних робіт</w:t>
      </w:r>
    </w:p>
    <w:p w14:paraId="687C5F7C" w14:textId="77777777" w:rsidR="007726BA" w:rsidRPr="00477BCF" w:rsidRDefault="007726BA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У 10 класі контроль орієнтований на поступовий перехід до </w:t>
      </w:r>
      <w:proofErr w:type="gramStart"/>
      <w:r w:rsidRPr="00477BC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77BCF">
        <w:rPr>
          <w:rFonts w:ascii="Times New Roman" w:hAnsi="Times New Roman" w:cs="Times New Roman"/>
          <w:sz w:val="28"/>
          <w:szCs w:val="28"/>
        </w:rPr>
        <w:t xml:space="preserve">івня </w:t>
      </w:r>
      <w:r w:rsidRPr="00477BCF">
        <w:rPr>
          <w:rFonts w:ascii="Times New Roman" w:hAnsi="Times New Roman" w:cs="Times New Roman"/>
          <w:bCs/>
          <w:sz w:val="28"/>
          <w:szCs w:val="28"/>
        </w:rPr>
        <w:t>B1</w:t>
      </w:r>
      <w:r w:rsidRPr="00477BCF">
        <w:rPr>
          <w:rFonts w:ascii="Times New Roman" w:hAnsi="Times New Roman" w:cs="Times New Roman"/>
          <w:sz w:val="28"/>
          <w:szCs w:val="28"/>
        </w:rPr>
        <w:t xml:space="preserve">. Завдання мають перевіряти навички оперування вивченими лексичними темами («Я, моя родина, друзі», «Стиль життя </w:t>
      </w:r>
      <w:proofErr w:type="gramStart"/>
      <w:r w:rsidRPr="00477BC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77BCF">
        <w:rPr>
          <w:rFonts w:ascii="Times New Roman" w:hAnsi="Times New Roman" w:cs="Times New Roman"/>
          <w:sz w:val="28"/>
          <w:szCs w:val="28"/>
        </w:rPr>
        <w:t>ідлітків», «Шкільне життя», «Подорожі та екскурсії»). [</w:t>
      </w:r>
      <w:hyperlink r:id="rId8" w:history="1">
        <w:r w:rsidRPr="00477BCF">
          <w:rPr>
            <w:rStyle w:val="a3"/>
            <w:rFonts w:ascii="Times New Roman" w:hAnsi="Times New Roman" w:cs="Times New Roman"/>
            <w:sz w:val="28"/>
            <w:szCs w:val="28"/>
          </w:rPr>
          <w:t>1</w:t>
        </w:r>
      </w:hyperlink>
      <w:r w:rsidRPr="00477BCF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55"/>
        <w:gridCol w:w="3171"/>
        <w:gridCol w:w="4536"/>
      </w:tblGrid>
      <w:tr w:rsidR="007726BA" w:rsidRPr="00477BCF" w14:paraId="2EFCBC18" w14:textId="77777777" w:rsidTr="00477BCF">
        <w:tc>
          <w:tcPr>
            <w:tcW w:w="0" w:type="auto"/>
            <w:hideMark/>
          </w:tcPr>
          <w:p w14:paraId="06680931" w14:textId="77777777" w:rsidR="007726BA" w:rsidRPr="00477BCF" w:rsidRDefault="007726BA" w:rsidP="00242A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Вид контрольної роботи</w:t>
            </w:r>
          </w:p>
        </w:tc>
        <w:tc>
          <w:tcPr>
            <w:tcW w:w="0" w:type="auto"/>
            <w:hideMark/>
          </w:tcPr>
          <w:p w14:paraId="60355AEA" w14:textId="77777777" w:rsidR="007726BA" w:rsidRPr="00477BCF" w:rsidRDefault="007726BA" w:rsidP="00242A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Параметри та</w:t>
            </w:r>
            <w:proofErr w:type="gramEnd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обсяг контрольного завдання (10 клас)</w:t>
            </w:r>
          </w:p>
        </w:tc>
        <w:tc>
          <w:tcPr>
            <w:tcW w:w="0" w:type="auto"/>
            <w:hideMark/>
          </w:tcPr>
          <w:p w14:paraId="79EDB319" w14:textId="77777777" w:rsidR="007726BA" w:rsidRPr="00477BCF" w:rsidRDefault="007726BA" w:rsidP="00242A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Що оцінюється (критерії для 10–12 балів)</w:t>
            </w:r>
          </w:p>
        </w:tc>
      </w:tr>
      <w:tr w:rsidR="007726BA" w:rsidRPr="00477BCF" w14:paraId="73F37550" w14:textId="77777777" w:rsidTr="00477BCF">
        <w:tc>
          <w:tcPr>
            <w:tcW w:w="0" w:type="auto"/>
            <w:hideMark/>
          </w:tcPr>
          <w:p w14:paraId="30C8C1DB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іювання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(Сприймання на слух)</w:t>
            </w:r>
          </w:p>
        </w:tc>
        <w:tc>
          <w:tcPr>
            <w:tcW w:w="0" w:type="auto"/>
            <w:hideMark/>
          </w:tcPr>
          <w:p w14:paraId="20C1BFEF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іо- чи відеозапис тривалістю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до 3 хвилин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, начитаний носієм мови або вчителем у природному, але дещо сповільненому темпі.</w:t>
            </w:r>
          </w:p>
        </w:tc>
        <w:tc>
          <w:tcPr>
            <w:tcW w:w="0" w:type="auto"/>
            <w:hideMark/>
          </w:tcPr>
          <w:p w14:paraId="43ECF157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Повне розуміння експліцитної (явної) інформації, визначення основної думки тексту, деталей повідомлення та логіки викладу.</w:t>
            </w:r>
          </w:p>
        </w:tc>
      </w:tr>
      <w:tr w:rsidR="007726BA" w:rsidRPr="00477BCF" w14:paraId="50AE12A5" w14:textId="77777777" w:rsidTr="00477BCF">
        <w:tc>
          <w:tcPr>
            <w:tcW w:w="0" w:type="auto"/>
            <w:hideMark/>
          </w:tcPr>
          <w:p w14:paraId="5DE86EAE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Читання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(Сприймання тексту)</w:t>
            </w:r>
          </w:p>
        </w:tc>
        <w:tc>
          <w:tcPr>
            <w:tcW w:w="0" w:type="auto"/>
            <w:hideMark/>
          </w:tcPr>
          <w:p w14:paraId="38EAE35A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Автентичний або адаптований текст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250–300 слі</w:t>
            </w:r>
            <w:proofErr w:type="gramStart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2620BAE1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Вміння диференціювати головне від другорядного, знаходити конкретну інформацію, розуміти значення незнайомих слів із контексту.</w:t>
            </w:r>
          </w:p>
        </w:tc>
      </w:tr>
      <w:tr w:rsidR="007726BA" w:rsidRPr="00477BCF" w14:paraId="5151C522" w14:textId="77777777" w:rsidTr="00477BCF">
        <w:tc>
          <w:tcPr>
            <w:tcW w:w="0" w:type="auto"/>
            <w:hideMark/>
          </w:tcPr>
          <w:p w14:paraId="410E13AA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Письмо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(Продукування)</w:t>
            </w:r>
          </w:p>
        </w:tc>
        <w:tc>
          <w:tcPr>
            <w:tcW w:w="0" w:type="auto"/>
            <w:hideMark/>
          </w:tcPr>
          <w:p w14:paraId="541544C9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 зв'язного тексту (особистий лист, повідомлення у блог, опис події)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від 18 речень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(приблизно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110–130 слів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0" w:type="auto"/>
            <w:hideMark/>
          </w:tcPr>
          <w:p w14:paraId="4EFCBFAA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Відповідність структури формату (звернення, </w:t>
            </w: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вступ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, основа, кінцівка). Використання базових німецьких сполучників (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weil, dass, denn, абер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Допускається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не більше 1-2 негрубих лексико-граматичних помилок.</w:t>
            </w:r>
          </w:p>
        </w:tc>
      </w:tr>
      <w:tr w:rsidR="007726BA" w:rsidRPr="00477BCF" w14:paraId="62052631" w14:textId="77777777" w:rsidTr="00477BCF">
        <w:tc>
          <w:tcPr>
            <w:tcW w:w="0" w:type="auto"/>
            <w:hideMark/>
          </w:tcPr>
          <w:p w14:paraId="4904842A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Говоріння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(Усна відповідь)</w:t>
            </w:r>
          </w:p>
        </w:tc>
        <w:tc>
          <w:tcPr>
            <w:tcW w:w="0" w:type="auto"/>
            <w:hideMark/>
          </w:tcPr>
          <w:p w14:paraId="4D4F1ECA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Монолог: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висловлювання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від 20 речень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*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Діалог: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взаємодія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від 11 реплік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з кожного боку.</w:t>
            </w:r>
          </w:p>
        </w:tc>
        <w:tc>
          <w:tcPr>
            <w:tcW w:w="0" w:type="auto"/>
            <w:hideMark/>
          </w:tcPr>
          <w:p w14:paraId="6F5D1BEC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Темп мовлення природний, без тривалих пауз. Учень вміє аргументувати позицію, використовувати фрази-кліше (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Ich meine, meiner Meinung nach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), правильно будувати речення з відокремлюваними префіксами та 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вживати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Perfekt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A971092" w14:textId="77777777" w:rsidR="007726BA" w:rsidRPr="00477BCF" w:rsidRDefault="00477BCF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lastRenderedPageBreak/>
        <w:pict w14:anchorId="27D392AD">
          <v:rect id="_x0000_i1027" style="width:0;height:1.5pt" o:hralign="center" o:hrstd="t" o:hr="t" fillcolor="#a0a0a0" stroked="f"/>
        </w:pict>
      </w:r>
    </w:p>
    <w:p w14:paraId="1063AB07" w14:textId="77777777" w:rsidR="007726BA" w:rsidRPr="00477BCF" w:rsidRDefault="007726BA" w:rsidP="007726BA">
      <w:pPr>
        <w:rPr>
          <w:rFonts w:ascii="Times New Roman" w:hAnsi="Times New Roman" w:cs="Times New Roman"/>
          <w:bCs/>
          <w:sz w:val="28"/>
          <w:szCs w:val="28"/>
        </w:rPr>
      </w:pPr>
      <w:r w:rsidRPr="00477BCF">
        <w:rPr>
          <w:rFonts w:ascii="Times New Roman" w:hAnsi="Times New Roman" w:cs="Times New Roman"/>
          <w:bCs/>
          <w:sz w:val="28"/>
          <w:szCs w:val="28"/>
        </w:rPr>
        <w:t xml:space="preserve"> 11 КЛАС (</w:t>
      </w:r>
      <w:proofErr w:type="gramStart"/>
      <w:r w:rsidRPr="00477BCF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477BCF">
        <w:rPr>
          <w:rFonts w:ascii="Times New Roman" w:hAnsi="Times New Roman" w:cs="Times New Roman"/>
          <w:bCs/>
          <w:sz w:val="28"/>
          <w:szCs w:val="28"/>
        </w:rPr>
        <w:t>івень стандарту) — Нормативи контрольних робіт</w:t>
      </w:r>
    </w:p>
    <w:p w14:paraId="5AA4D3EE" w14:textId="77777777" w:rsidR="007726BA" w:rsidRPr="00477BCF" w:rsidRDefault="007726BA" w:rsidP="007726BA">
      <w:pPr>
        <w:rPr>
          <w:rFonts w:ascii="Times New Roman" w:hAnsi="Times New Roman" w:cs="Times New Roman"/>
          <w:sz w:val="28"/>
          <w:szCs w:val="28"/>
        </w:rPr>
      </w:pPr>
      <w:r w:rsidRPr="00477BCF">
        <w:rPr>
          <w:rFonts w:ascii="Times New Roman" w:hAnsi="Times New Roman" w:cs="Times New Roman"/>
          <w:sz w:val="28"/>
          <w:szCs w:val="28"/>
        </w:rPr>
        <w:t xml:space="preserve">В 11 класі вимоги досягають фінального </w:t>
      </w:r>
      <w:proofErr w:type="gramStart"/>
      <w:r w:rsidRPr="00477BCF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477BCF">
        <w:rPr>
          <w:rFonts w:ascii="Times New Roman" w:hAnsi="Times New Roman" w:cs="Times New Roman"/>
          <w:bCs/>
          <w:sz w:val="28"/>
          <w:szCs w:val="28"/>
        </w:rPr>
        <w:t>івня B1</w:t>
      </w:r>
      <w:r w:rsidRPr="00477BCF">
        <w:rPr>
          <w:rFonts w:ascii="Times New Roman" w:hAnsi="Times New Roman" w:cs="Times New Roman"/>
          <w:sz w:val="28"/>
          <w:szCs w:val="28"/>
        </w:rPr>
        <w:t xml:space="preserve"> (або </w:t>
      </w:r>
      <w:r w:rsidRPr="00477BCF">
        <w:rPr>
          <w:rFonts w:ascii="Times New Roman" w:hAnsi="Times New Roman" w:cs="Times New Roman"/>
          <w:bCs/>
          <w:sz w:val="28"/>
          <w:szCs w:val="28"/>
        </w:rPr>
        <w:t>A2+</w:t>
      </w:r>
      <w:r w:rsidRPr="00477BCF">
        <w:rPr>
          <w:rFonts w:ascii="Times New Roman" w:hAnsi="Times New Roman" w:cs="Times New Roman"/>
          <w:sz w:val="28"/>
          <w:szCs w:val="28"/>
        </w:rPr>
        <w:t xml:space="preserve"> для другої іноземної). Тематика стає більш абстрактною та </w:t>
      </w:r>
      <w:proofErr w:type="gramStart"/>
      <w:r w:rsidRPr="00477BCF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477BCF">
        <w:rPr>
          <w:rFonts w:ascii="Times New Roman" w:hAnsi="Times New Roman" w:cs="Times New Roman"/>
          <w:sz w:val="28"/>
          <w:szCs w:val="28"/>
        </w:rPr>
        <w:t>іально орієнтованою («Вибір професії», «Науково-технічний прогрес», «Екологія та довкілля», «Україна в світі»).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28"/>
        <w:gridCol w:w="3881"/>
        <w:gridCol w:w="3853"/>
      </w:tblGrid>
      <w:tr w:rsidR="007726BA" w:rsidRPr="00477BCF" w14:paraId="7CCCF08D" w14:textId="77777777" w:rsidTr="00477BCF">
        <w:tc>
          <w:tcPr>
            <w:tcW w:w="0" w:type="auto"/>
            <w:hideMark/>
          </w:tcPr>
          <w:p w14:paraId="006327A2" w14:textId="77777777" w:rsidR="007726BA" w:rsidRPr="00477BCF" w:rsidRDefault="007726BA" w:rsidP="00242A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Вид контрольної роботи</w:t>
            </w:r>
          </w:p>
        </w:tc>
        <w:tc>
          <w:tcPr>
            <w:tcW w:w="0" w:type="auto"/>
            <w:hideMark/>
          </w:tcPr>
          <w:p w14:paraId="76F420FA" w14:textId="77777777" w:rsidR="007726BA" w:rsidRPr="00477BCF" w:rsidRDefault="007726BA" w:rsidP="00242A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Параметри та</w:t>
            </w:r>
            <w:proofErr w:type="gramEnd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обсяг контрольного завдання (11 клас)</w:t>
            </w:r>
          </w:p>
        </w:tc>
        <w:tc>
          <w:tcPr>
            <w:tcW w:w="0" w:type="auto"/>
            <w:hideMark/>
          </w:tcPr>
          <w:p w14:paraId="0EA220B1" w14:textId="77777777" w:rsidR="007726BA" w:rsidRPr="00477BCF" w:rsidRDefault="007726BA" w:rsidP="00242A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Що оцінюється (критерії для 10–12 балів)</w:t>
            </w:r>
          </w:p>
        </w:tc>
      </w:tr>
      <w:tr w:rsidR="007726BA" w:rsidRPr="00477BCF" w14:paraId="6F1DBF1E" w14:textId="77777777" w:rsidTr="00477BCF">
        <w:tc>
          <w:tcPr>
            <w:tcW w:w="0" w:type="auto"/>
            <w:hideMark/>
          </w:tcPr>
          <w:p w14:paraId="5D3551A6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іювання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(Сприймання на слух)</w:t>
            </w:r>
          </w:p>
        </w:tc>
        <w:tc>
          <w:tcPr>
            <w:tcW w:w="0" w:type="auto"/>
            <w:hideMark/>
          </w:tcPr>
          <w:p w14:paraId="618A3408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іотекст тривалістю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3–4 хвилини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у нормальному темпі мовлення.</w:t>
            </w:r>
          </w:p>
        </w:tc>
        <w:tc>
          <w:tcPr>
            <w:tcW w:w="0" w:type="auto"/>
            <w:hideMark/>
          </w:tcPr>
          <w:p w14:paraId="0DFAF1DF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Розуміння не лише деталей, </w:t>
            </w: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а й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ставлення мовця, його емоційного стану, розпізнавання причинно-наслідкових зв'язків на слух.</w:t>
            </w:r>
          </w:p>
        </w:tc>
      </w:tr>
      <w:tr w:rsidR="007726BA" w:rsidRPr="00477BCF" w14:paraId="7649056C" w14:textId="77777777" w:rsidTr="00477BCF">
        <w:tc>
          <w:tcPr>
            <w:tcW w:w="0" w:type="auto"/>
            <w:hideMark/>
          </w:tcPr>
          <w:p w14:paraId="6339CA32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Читання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(Сприймання тексту)</w:t>
            </w:r>
          </w:p>
        </w:tc>
        <w:tc>
          <w:tcPr>
            <w:tcW w:w="0" w:type="auto"/>
            <w:hideMark/>
          </w:tcPr>
          <w:p w14:paraId="3B0EDA5F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Публіцистичний, художній або інформаційний текст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300–350 слі</w:t>
            </w:r>
            <w:proofErr w:type="gramStart"/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43DC522B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Вміння аналізувати текст, робити висновки, розуміти прихований змі</w:t>
            </w: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, працювати із нелінійними текстами (таблиці, графіки, оголошення).</w:t>
            </w:r>
          </w:p>
        </w:tc>
      </w:tr>
      <w:tr w:rsidR="007726BA" w:rsidRPr="00477BCF" w14:paraId="08ED4513" w14:textId="77777777" w:rsidTr="00477BCF">
        <w:tc>
          <w:tcPr>
            <w:tcW w:w="0" w:type="auto"/>
            <w:hideMark/>
          </w:tcPr>
          <w:p w14:paraId="6A61FD36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Письмо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(Продукування)</w:t>
            </w:r>
          </w:p>
        </w:tc>
        <w:tc>
          <w:tcPr>
            <w:tcW w:w="0" w:type="auto"/>
            <w:hideMark/>
          </w:tcPr>
          <w:p w14:paraId="4C3BFFEC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 офіційного/неофіційного листа, есе або відгуку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від 20 речень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(приблизно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130–150 слів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0" w:type="auto"/>
            <w:hideMark/>
          </w:tcPr>
          <w:p w14:paraId="34D5CB84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Логічність, гнучке використання складнопідрядних речень (з </w:t>
            </w: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ідрядними причини, умови, мети), правильне вживання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Futur I, Passiv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та конструкцій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Infinitiv mit zu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. Багата синоніміка.</w:t>
            </w:r>
          </w:p>
        </w:tc>
      </w:tr>
      <w:tr w:rsidR="007726BA" w:rsidRPr="00477BCF" w14:paraId="5E7ABAE6" w14:textId="77777777" w:rsidTr="00477BCF">
        <w:tc>
          <w:tcPr>
            <w:tcW w:w="0" w:type="auto"/>
            <w:hideMark/>
          </w:tcPr>
          <w:p w14:paraId="117F8D46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Говоріння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(Усна відповідь)</w:t>
            </w:r>
          </w:p>
        </w:tc>
        <w:tc>
          <w:tcPr>
            <w:tcW w:w="0" w:type="auto"/>
            <w:hideMark/>
          </w:tcPr>
          <w:p w14:paraId="655B5FB7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Монолог: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висловлювання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від 22 речень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*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Діалог: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дискусія або полілог обсягом </w:t>
            </w:r>
            <w:r w:rsidRPr="00477BCF">
              <w:rPr>
                <w:rFonts w:ascii="Times New Roman" w:hAnsi="Times New Roman" w:cs="Times New Roman"/>
                <w:bCs/>
                <w:sz w:val="28"/>
                <w:szCs w:val="28"/>
              </w:rPr>
              <w:t>від 12 реплік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з кожного боку.</w:t>
            </w:r>
          </w:p>
        </w:tc>
        <w:tc>
          <w:tcPr>
            <w:tcW w:w="0" w:type="auto"/>
            <w:hideMark/>
          </w:tcPr>
          <w:p w14:paraId="7D73CC8A" w14:textId="77777777" w:rsidR="007726BA" w:rsidRPr="00477BCF" w:rsidRDefault="007726BA" w:rsidP="0024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Невимушене ведення бесіди, вміння перефразовувати думку у разі забування слова, використання складних граматичних структур (</w:t>
            </w:r>
            <w:r w:rsidRPr="00477BC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Konjunktiv II</w:t>
            </w:r>
            <w:r w:rsidRPr="00477BCF">
              <w:rPr>
                <w:rFonts w:ascii="Times New Roman" w:hAnsi="Times New Roman" w:cs="Times New Roman"/>
                <w:sz w:val="28"/>
                <w:szCs w:val="28"/>
              </w:rPr>
              <w:t xml:space="preserve"> для вираження </w:t>
            </w:r>
            <w:proofErr w:type="gramStart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вв</w:t>
            </w:r>
            <w:proofErr w:type="gramEnd"/>
            <w:r w:rsidRPr="00477BCF">
              <w:rPr>
                <w:rFonts w:ascii="Times New Roman" w:hAnsi="Times New Roman" w:cs="Times New Roman"/>
                <w:sz w:val="28"/>
                <w:szCs w:val="28"/>
              </w:rPr>
              <w:t>ічливості чи поради), чітка вимова.</w:t>
            </w:r>
          </w:p>
        </w:tc>
      </w:tr>
    </w:tbl>
    <w:p w14:paraId="2560F1A2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Академічна доброчесність та оскарження результаті</w:t>
      </w:r>
      <w:proofErr w:type="gramStart"/>
      <w:r w:rsidRPr="00477BCF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</w:p>
    <w:p w14:paraId="132292CB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1. Оцінювання здійснюється з суворим дотриманням правил академічної доброчесності. Використання онлайн-перекладачів, штучного інтелекту, </w:t>
      </w:r>
      <w:r w:rsidRPr="00477B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списування або використання прихованих </w:t>
      </w:r>
      <w:proofErr w:type="gramStart"/>
      <w:r w:rsidRPr="00477BC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ідказок під час виконання будь-якого виду робіт заборонено. </w:t>
      </w:r>
      <w:proofErr w:type="gramStart"/>
      <w:r w:rsidRPr="00477BCF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 разі виявлення порушень учитель має право запропонувати учню повторне проходження оцінювання в іншому форматі чи за іншим варіантом завдань.</w:t>
      </w:r>
    </w:p>
    <w:p w14:paraId="30663F67" w14:textId="77777777" w:rsidR="007726BA" w:rsidRPr="00477BCF" w:rsidRDefault="007726BA" w:rsidP="007726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BCF">
        <w:rPr>
          <w:rFonts w:ascii="Times New Roman" w:eastAsia="Times New Roman" w:hAnsi="Times New Roman" w:cs="Times New Roman"/>
          <w:sz w:val="28"/>
          <w:szCs w:val="28"/>
        </w:rPr>
        <w:t xml:space="preserve">2. Учні та їхні батьки (або законні представники) мають право на отримання роз'яснень щодо виставленої оцінки. У разі незгоди з результатами </w:t>
      </w:r>
      <w:proofErr w:type="gramStart"/>
      <w:r w:rsidRPr="00477BC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477BCF">
        <w:rPr>
          <w:rFonts w:ascii="Times New Roman" w:eastAsia="Times New Roman" w:hAnsi="Times New Roman" w:cs="Times New Roman"/>
          <w:sz w:val="28"/>
          <w:szCs w:val="28"/>
        </w:rPr>
        <w:t>ідсумкового оцінювання вони мають право оскаржити його у порядку, визначеному чинним законодавством України.</w:t>
      </w:r>
    </w:p>
    <w:p w14:paraId="5D9B1B19" w14:textId="77777777" w:rsidR="007726BA" w:rsidRPr="00477BCF" w:rsidRDefault="007726BA" w:rsidP="007726BA">
      <w:pPr>
        <w:rPr>
          <w:rFonts w:ascii="Times New Roman" w:hAnsi="Times New Roman" w:cs="Times New Roman"/>
          <w:sz w:val="28"/>
          <w:szCs w:val="28"/>
        </w:rPr>
      </w:pPr>
    </w:p>
    <w:p w14:paraId="52FB8252" w14:textId="77777777" w:rsidR="00121687" w:rsidRPr="00477BCF" w:rsidRDefault="00121687">
      <w:pPr>
        <w:rPr>
          <w:rFonts w:ascii="Times New Roman" w:hAnsi="Times New Roman" w:cs="Times New Roman"/>
          <w:sz w:val="28"/>
          <w:szCs w:val="28"/>
        </w:rPr>
      </w:pPr>
    </w:p>
    <w:sectPr w:rsidR="00121687" w:rsidRPr="00477BCF" w:rsidSect="00C90EA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43C7F"/>
    <w:multiLevelType w:val="multilevel"/>
    <w:tmpl w:val="11C2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EB71FD"/>
    <w:multiLevelType w:val="multilevel"/>
    <w:tmpl w:val="9F2E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EA1E7B"/>
    <w:multiLevelType w:val="multilevel"/>
    <w:tmpl w:val="1D98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B3472B"/>
    <w:multiLevelType w:val="multilevel"/>
    <w:tmpl w:val="06FC4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19243E"/>
    <w:multiLevelType w:val="multilevel"/>
    <w:tmpl w:val="2068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17A56"/>
    <w:multiLevelType w:val="multilevel"/>
    <w:tmpl w:val="FF34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357"/>
    <w:rsid w:val="00121687"/>
    <w:rsid w:val="00477BCF"/>
    <w:rsid w:val="006A2C12"/>
    <w:rsid w:val="007726BA"/>
    <w:rsid w:val="00C30357"/>
    <w:rsid w:val="00C9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43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2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B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6B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styleId="a3">
    <w:name w:val="Hyperlink"/>
    <w:basedOn w:val="a0"/>
    <w:uiPriority w:val="99"/>
    <w:unhideWhenUsed/>
    <w:rsid w:val="007726B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77BCF"/>
    <w:rPr>
      <w:rFonts w:asciiTheme="majorHAnsi" w:eastAsiaTheme="majorEastAsia" w:hAnsiTheme="majorHAnsi" w:cstheme="majorBidi"/>
      <w:b/>
      <w:bCs/>
      <w:color w:val="4472C4" w:themeColor="accent1"/>
    </w:rPr>
  </w:style>
  <w:style w:type="table" w:styleId="a4">
    <w:name w:val="Table Grid"/>
    <w:basedOn w:val="a1"/>
    <w:uiPriority w:val="39"/>
    <w:rsid w:val="0047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2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B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6B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styleId="a3">
    <w:name w:val="Hyperlink"/>
    <w:basedOn w:val="a0"/>
    <w:uiPriority w:val="99"/>
    <w:unhideWhenUsed/>
    <w:rsid w:val="007726B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77BCF"/>
    <w:rPr>
      <w:rFonts w:asciiTheme="majorHAnsi" w:eastAsiaTheme="majorEastAsia" w:hAnsiTheme="majorHAnsi" w:cstheme="majorBidi"/>
      <w:b/>
      <w:bCs/>
      <w:color w:val="4472C4" w:themeColor="accent1"/>
    </w:rPr>
  </w:style>
  <w:style w:type="table" w:styleId="a4">
    <w:name w:val="Table Grid"/>
    <w:basedOn w:val="a1"/>
    <w:uiPriority w:val="39"/>
    <w:rsid w:val="0047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88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13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09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30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9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4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20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44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3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35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749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0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15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954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5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629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2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470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7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520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9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324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static-objects/mon/sites/1/zagalna%20serednya/programy-10-11-klas/2018-2019/inozemni-movi-10-11-19.09.2017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mon.gov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72054-50D0-443C-A1A5-F4DBD793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14806</Words>
  <Characters>8440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Yevhenii</dc:creator>
  <cp:keywords/>
  <dc:description/>
  <cp:lastModifiedBy>Home</cp:lastModifiedBy>
  <cp:revision>4</cp:revision>
  <dcterms:created xsi:type="dcterms:W3CDTF">2026-09-29T12:53:00Z</dcterms:created>
  <dcterms:modified xsi:type="dcterms:W3CDTF">2026-10-06T10:10:00Z</dcterms:modified>
</cp:coreProperties>
</file>