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E60" w:rsidRDefault="00E020A2" w:rsidP="00DD5E60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D5E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ЗАТВЕРДЖЕНО</w:t>
      </w:r>
      <w:r w:rsidR="00DD5E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</w:t>
      </w:r>
    </w:p>
    <w:p w:rsidR="00DD5E60" w:rsidRDefault="00DD5E60" w:rsidP="00DD5E60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</w:t>
      </w:r>
      <w:r w:rsidR="00E020A2" w:rsidRPr="00DD5E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E020A2" w:rsidRPr="00DD5E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Рішенням Педагогічної ради</w:t>
      </w:r>
      <w:r w:rsidR="00E020A2" w:rsidRPr="00DD5E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                                                                                                          </w:t>
      </w:r>
    </w:p>
    <w:p w:rsidR="0032293B" w:rsidRPr="00DD5E60" w:rsidRDefault="00E020A2" w:rsidP="00DD5E60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D5E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</w:t>
      </w:r>
      <w:r w:rsidR="00DD5E60" w:rsidRPr="00DD5E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(Протокол № 1 </w:t>
      </w:r>
      <w:r w:rsidRPr="00DD5E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 «</w:t>
      </w:r>
      <w:r w:rsidR="00DD5E60" w:rsidRPr="00DD5E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28» серпня</w:t>
      </w:r>
      <w:r w:rsidRPr="00DD5E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20</w:t>
      </w:r>
      <w:r w:rsidR="00DD5E60" w:rsidRPr="00DD5E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26</w:t>
      </w:r>
      <w:r w:rsidRPr="00DD5E60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 xml:space="preserve">   </w:t>
      </w:r>
      <w:r w:rsidRPr="00DD5E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р.)</w:t>
      </w:r>
      <w:r w:rsidRPr="00DD5E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                                                                                     </w:t>
      </w:r>
      <w:r w:rsidRPr="00DD5E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                               </w:t>
      </w:r>
    </w:p>
    <w:p w:rsidR="0032293B" w:rsidRPr="00DD5E60" w:rsidRDefault="00E020A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 w:rsidRPr="00DD5E60">
        <w:rPr>
          <w:rFonts w:ascii="Times New Roman" w:eastAsia="Times New Roman" w:hAnsi="Times New Roman" w:cs="Times New Roman"/>
          <w:sz w:val="28"/>
          <w:szCs w:val="28"/>
          <w:lang w:eastAsia="uk-UA"/>
        </w:rPr>
        <w:t>КРИТЕРІЇ ОЦІНЮВАННЯ НАВЧАЛЬНИХ ДОСЯГНЕНЬ УЧНІВ З ФІЗИКИ</w:t>
      </w:r>
      <w:r w:rsidRPr="00DD5E6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ТА АСТРОНОМІЇ</w:t>
      </w:r>
    </w:p>
    <w:p w:rsidR="0032293B" w:rsidRPr="00DD5E60" w:rsidRDefault="00E020A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D5E60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наказу Міністерства освіти і науки України від 04.05.2026 № 722</w:t>
      </w:r>
      <w:r w:rsidRPr="00DD5E60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«Про за</w:t>
      </w:r>
      <w:r w:rsidRPr="00DD5E60">
        <w:rPr>
          <w:rFonts w:ascii="Times New Roman" w:eastAsia="Times New Roman" w:hAnsi="Times New Roman" w:cs="Times New Roman"/>
          <w:sz w:val="28"/>
          <w:szCs w:val="28"/>
          <w:lang w:eastAsia="uk-UA"/>
        </w:rPr>
        <w:t>твердження системи та загальних критеріїв оцінювання результатів навчання учнів»</w:t>
      </w:r>
      <w:bookmarkStart w:id="0" w:name="_GoBack"/>
      <w:bookmarkEnd w:id="0"/>
    </w:p>
    <w:p w:rsidR="00DD5E60" w:rsidRPr="00DD5E60" w:rsidRDefault="00E020A2" w:rsidP="00DD5E60">
      <w:pPr>
        <w:pBdr>
          <w:bottom w:val="none" w:sz="0" w:space="0" w:color="0A0A0A"/>
        </w:pBdr>
        <w:spacing w:after="0"/>
        <w:rPr>
          <w:rFonts w:ascii="Times New Roman" w:eastAsia="Arial" w:hAnsi="Times New Roman" w:cs="Times New Roman"/>
          <w:sz w:val="28"/>
          <w:szCs w:val="28"/>
        </w:rPr>
      </w:pPr>
      <w:r w:rsidRPr="00DD5E60">
        <w:rPr>
          <w:rFonts w:ascii="Times New Roman" w:eastAsia="Times New Roman" w:hAnsi="Times New Roman" w:cs="Times New Roman"/>
          <w:sz w:val="28"/>
          <w:szCs w:val="28"/>
          <w:lang w:eastAsia="uk-UA"/>
        </w:rPr>
        <w:t>Критерії визначають рівень сформованості знань і вмінь учнів з</w:t>
      </w:r>
      <w:r w:rsidRPr="00DD5E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фізики та астрономії</w:t>
      </w:r>
      <w:r w:rsidRPr="00DD5E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через інтегровані показники когнітивних процесів, навчальної діяльності, самостійності, комунікації та взаємодії, а також частоти й стабільності вияву сформованих умінь.</w:t>
      </w:r>
      <w:r w:rsidR="00DD5E60" w:rsidRPr="00DD5E60">
        <w:rPr>
          <w:rFonts w:ascii="Times New Roman" w:eastAsia="Arial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DD5E60"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>Оцінювання</w:t>
      </w:r>
      <w:proofErr w:type="spellEnd"/>
      <w:r w:rsidR="00DD5E60"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 </w:t>
      </w:r>
      <w:proofErr w:type="spellStart"/>
      <w:proofErr w:type="gramStart"/>
      <w:r w:rsidR="00DD5E60"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>спирається</w:t>
      </w:r>
      <w:proofErr w:type="spellEnd"/>
      <w:proofErr w:type="gramEnd"/>
      <w:r w:rsidR="00DD5E60"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 на три </w:t>
      </w:r>
      <w:proofErr w:type="spellStart"/>
      <w:r w:rsidR="00DD5E60"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>основні</w:t>
      </w:r>
      <w:proofErr w:type="spellEnd"/>
      <w:r w:rsidR="00DD5E60"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 </w:t>
      </w:r>
      <w:proofErr w:type="spellStart"/>
      <w:r w:rsidR="00DD5E60" w:rsidRPr="00DD5E60">
        <w:rPr>
          <w:rStyle w:val="a5"/>
          <w:rFonts w:ascii="Times New Roman" w:eastAsia="Arial" w:hAnsi="Times New Roman" w:cs="Times New Roman"/>
          <w:sz w:val="28"/>
          <w:szCs w:val="28"/>
          <w:lang w:val="ru-RU" w:eastAsia="zh-CN" w:bidi="ar"/>
        </w:rPr>
        <w:t>групи</w:t>
      </w:r>
      <w:proofErr w:type="spellEnd"/>
      <w:r w:rsidR="00DD5E60" w:rsidRPr="00DD5E60">
        <w:rPr>
          <w:rStyle w:val="a5"/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 </w:t>
      </w:r>
      <w:proofErr w:type="spellStart"/>
      <w:r w:rsidR="00DD5E60" w:rsidRPr="00DD5E60">
        <w:rPr>
          <w:rStyle w:val="a5"/>
          <w:rFonts w:ascii="Times New Roman" w:eastAsia="Arial" w:hAnsi="Times New Roman" w:cs="Times New Roman"/>
          <w:sz w:val="28"/>
          <w:szCs w:val="28"/>
          <w:lang w:val="ru-RU" w:eastAsia="zh-CN" w:bidi="ar"/>
        </w:rPr>
        <w:t>результатів</w:t>
      </w:r>
      <w:proofErr w:type="spellEnd"/>
      <w:r w:rsidR="00DD5E60" w:rsidRPr="00DD5E60">
        <w:rPr>
          <w:rStyle w:val="a5"/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 (ГР)</w:t>
      </w:r>
      <w:r w:rsidR="00DD5E60"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, </w:t>
      </w:r>
      <w:proofErr w:type="spellStart"/>
      <w:r w:rsidR="00DD5E60"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>визначені</w:t>
      </w:r>
      <w:proofErr w:type="spellEnd"/>
      <w:r w:rsidR="00DD5E60"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 для </w:t>
      </w:r>
      <w:proofErr w:type="spellStart"/>
      <w:r w:rsidR="00DD5E60"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>галузі</w:t>
      </w:r>
      <w:proofErr w:type="spellEnd"/>
      <w:r w:rsidR="00DD5E60"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 </w:t>
      </w:r>
      <w:proofErr w:type="spellStart"/>
      <w:r w:rsidR="00DD5E60"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>природничих</w:t>
      </w:r>
      <w:proofErr w:type="spellEnd"/>
      <w:r w:rsidR="00DD5E60"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 наук: </w:t>
      </w:r>
    </w:p>
    <w:p w:rsidR="00DD5E60" w:rsidRPr="00DD5E60" w:rsidRDefault="00DD5E60" w:rsidP="00DD5E60">
      <w:pPr>
        <w:numPr>
          <w:ilvl w:val="0"/>
          <w:numId w:val="2"/>
        </w:numPr>
        <w:pBdr>
          <w:bottom w:val="none" w:sz="0" w:space="0" w:color="0A0A0A"/>
        </w:pBdr>
        <w:spacing w:after="0"/>
        <w:ind w:left="0"/>
        <w:rPr>
          <w:rFonts w:ascii="Times New Roman" w:eastAsia="Arial" w:hAnsi="Times New Roman" w:cs="Times New Roman"/>
          <w:sz w:val="28"/>
          <w:szCs w:val="28"/>
        </w:rPr>
      </w:pPr>
      <w:r w:rsidRPr="00DD5E60">
        <w:rPr>
          <w:rStyle w:val="a5"/>
          <w:rFonts w:ascii="Times New Roman" w:eastAsia="Arial" w:hAnsi="Times New Roman" w:cs="Times New Roman"/>
          <w:sz w:val="28"/>
          <w:szCs w:val="28"/>
        </w:rPr>
        <w:t>ГР1</w:t>
      </w:r>
      <w:r w:rsidRPr="00DD5E60">
        <w:rPr>
          <w:rFonts w:ascii="Times New Roman" w:eastAsia="Arial" w:hAnsi="Times New Roman" w:cs="Times New Roman"/>
          <w:sz w:val="28"/>
          <w:szCs w:val="28"/>
        </w:rPr>
        <w:t xml:space="preserve"> — Проявляє розуміння законів і закономірностей природи (знання фізичних явищ, законів, формул, уміння застосовувати їх на практиці).</w:t>
      </w:r>
    </w:p>
    <w:p w:rsidR="00DD5E60" w:rsidRPr="00DD5E60" w:rsidRDefault="00DD5E60" w:rsidP="00DD5E60">
      <w:pPr>
        <w:numPr>
          <w:ilvl w:val="0"/>
          <w:numId w:val="2"/>
        </w:numPr>
        <w:pBdr>
          <w:bottom w:val="none" w:sz="0" w:space="0" w:color="0A0A0A"/>
        </w:pBdr>
        <w:spacing w:after="0"/>
        <w:ind w:left="0"/>
        <w:rPr>
          <w:rFonts w:ascii="Times New Roman" w:eastAsia="Arial" w:hAnsi="Times New Roman" w:cs="Times New Roman"/>
          <w:sz w:val="28"/>
          <w:szCs w:val="28"/>
        </w:rPr>
      </w:pPr>
      <w:r w:rsidRPr="00DD5E60">
        <w:rPr>
          <w:rStyle w:val="a5"/>
          <w:rFonts w:ascii="Times New Roman" w:eastAsia="Arial" w:hAnsi="Times New Roman" w:cs="Times New Roman"/>
          <w:sz w:val="28"/>
          <w:szCs w:val="28"/>
        </w:rPr>
        <w:t>ГР2</w:t>
      </w:r>
      <w:r w:rsidRPr="00DD5E60">
        <w:rPr>
          <w:rFonts w:ascii="Times New Roman" w:eastAsia="Arial" w:hAnsi="Times New Roman" w:cs="Times New Roman"/>
          <w:sz w:val="28"/>
          <w:szCs w:val="28"/>
        </w:rPr>
        <w:t xml:space="preserve"> — Здійснює пошук та опрацьовує інформацію (робота з текстами, графіками, таблицями, схемами, критичний аналіз даних).</w:t>
      </w:r>
    </w:p>
    <w:p w:rsidR="0032293B" w:rsidRPr="00DD5E60" w:rsidRDefault="00DD5E60" w:rsidP="00DD5E60">
      <w:pPr>
        <w:numPr>
          <w:ilvl w:val="0"/>
          <w:numId w:val="2"/>
        </w:numPr>
        <w:pBdr>
          <w:bottom w:val="none" w:sz="0" w:space="0" w:color="0A0A0A"/>
        </w:pBdr>
        <w:spacing w:after="0"/>
        <w:ind w:left="0"/>
        <w:rPr>
          <w:rFonts w:ascii="Times New Roman" w:eastAsia="Arial" w:hAnsi="Times New Roman" w:cs="Times New Roman"/>
          <w:sz w:val="28"/>
          <w:szCs w:val="28"/>
        </w:rPr>
      </w:pPr>
      <w:r w:rsidRPr="00DD5E60">
        <w:rPr>
          <w:rStyle w:val="a5"/>
          <w:rFonts w:ascii="Times New Roman" w:eastAsia="Arial" w:hAnsi="Times New Roman" w:cs="Times New Roman"/>
          <w:sz w:val="28"/>
          <w:szCs w:val="28"/>
        </w:rPr>
        <w:t>ГР3</w:t>
      </w:r>
      <w:r w:rsidRPr="00DD5E60">
        <w:rPr>
          <w:rFonts w:ascii="Times New Roman" w:eastAsia="Arial" w:hAnsi="Times New Roman" w:cs="Times New Roman"/>
          <w:sz w:val="28"/>
          <w:szCs w:val="28"/>
        </w:rPr>
        <w:t xml:space="preserve"> — Усвідомлює закономірності формування та розвитку природничо-наукового знання (проведення дослідів, експериментів, розв'язання задач, моделювання, безпечна поведінка).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37"/>
        <w:gridCol w:w="2995"/>
        <w:gridCol w:w="2979"/>
        <w:gridCol w:w="2614"/>
        <w:gridCol w:w="2665"/>
        <w:gridCol w:w="2364"/>
      </w:tblGrid>
      <w:tr w:rsidR="0032293B" w:rsidRPr="00DD5E60" w:rsidTr="00DD5E60"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Бал / рівень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Когнітивні процеси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Навчальна діяльність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Самостійність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Комунікація та вза</w:t>
            </w: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ємодія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Частота вияву вмінь</w:t>
            </w:r>
          </w:p>
        </w:tc>
      </w:tr>
      <w:tr w:rsidR="0032293B" w:rsidRPr="00DD5E60" w:rsidTr="00DD5E60"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 / початковий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Сприймає окремі фізичні відомості, назви величин, приладів і явищ. Розпізнає окремі символи, формули лише за допомогою вчителя.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Виконує окремі найпростіші дії за зразком: розпізнає фізичні величини, прилади, одини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ці вимірювання. Потребує значної допомоги під час розв’язування задач і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виконання дослідів.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Працює лише за постійної допомоги та контролю вчителя. Не може самостійно визначити послідовність виконання завдання.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Відповідає переважно після спонукання.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Відчуває труднощі у формулюванні думки та поясненні результатів спостереження.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Уміння виявляються епізодично, лише в окремих знайомих ситуаціях і переважно за допомогою вчителя.</w:t>
            </w:r>
          </w:p>
        </w:tc>
      </w:tr>
      <w:tr w:rsidR="0032293B" w:rsidRPr="00DD5E60" w:rsidTr="00DD5E60"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lastRenderedPageBreak/>
              <w:t>2 / початковий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Розпізнає частину вивчених фізичних понять, величин, формул і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явищ. Відповідає на прості запитання за безпосередньої підтримки.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Виконує нескладні завдання за готовим зразком: визначає фізичні величини, одиниці вимірювання, розпізнає прості фізичні явища.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Діє за детальною інструкцією. Потребує допомоги під час вибору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формули, виконання обчислень та оформлення результатів.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Заохоченням включається в роботу в парі чи групі, може повторити або доповнити відповідь іншого учня.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Уміння виявляються нерегулярно, переважно в ситуаціях, аналогічних до опрацьованих на </w:t>
            </w:r>
            <w:proofErr w:type="spellStart"/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уроці</w:t>
            </w:r>
            <w:proofErr w:type="spellEnd"/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</w:t>
            </w:r>
          </w:p>
        </w:tc>
      </w:tr>
      <w:tr w:rsidR="0032293B" w:rsidRPr="00DD5E60" w:rsidTr="00DD5E60">
        <w:tc>
          <w:tcPr>
            <w:tcW w:w="0" w:type="auto"/>
          </w:tcPr>
          <w:p w:rsidR="0032293B" w:rsidRPr="00DD5E60" w:rsidRDefault="0032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3 /</w:t>
            </w: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початковий</w:t>
            </w:r>
          </w:p>
        </w:tc>
        <w:tc>
          <w:tcPr>
            <w:tcW w:w="0" w:type="auto"/>
          </w:tcPr>
          <w:p w:rsidR="0032293B" w:rsidRPr="00DD5E60" w:rsidRDefault="0032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Відтворює за зразком окремі фізичні факти, поняття та залежності. Розуміє найпростіші зв’язки між фізичними величинами, але допускає істотні помилки.</w:t>
            </w:r>
          </w:p>
        </w:tc>
        <w:tc>
          <w:tcPr>
            <w:tcW w:w="0" w:type="auto"/>
          </w:tcPr>
          <w:p w:rsidR="0032293B" w:rsidRPr="00DD5E60" w:rsidRDefault="0032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 допомогою виконує прості розрахунки, читає нескладні графіки, визначає покази приладів, в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иконує окремі етапи досліду.</w:t>
            </w:r>
          </w:p>
        </w:tc>
        <w:tc>
          <w:tcPr>
            <w:tcW w:w="0" w:type="auto"/>
          </w:tcPr>
          <w:p w:rsidR="0032293B" w:rsidRPr="00DD5E60" w:rsidRDefault="0032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Виконує завдання за запропонованим алгоритмом, потребує постійного або періодичного контролю.</w:t>
            </w:r>
          </w:p>
        </w:tc>
        <w:tc>
          <w:tcPr>
            <w:tcW w:w="0" w:type="auto"/>
          </w:tcPr>
          <w:p w:rsidR="0032293B" w:rsidRPr="00DD5E60" w:rsidRDefault="0032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Відповідає на запитання вчителя, може долучитися до групового завдання за підтримки.</w:t>
            </w:r>
          </w:p>
        </w:tc>
        <w:tc>
          <w:tcPr>
            <w:tcW w:w="0" w:type="auto"/>
          </w:tcPr>
          <w:p w:rsidR="0032293B" w:rsidRPr="00DD5E60" w:rsidRDefault="0032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Виявляє окремі предметні вміння в типових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ситуаціях, але їх застосування ще нестійке.</w:t>
            </w:r>
          </w:p>
        </w:tc>
      </w:tr>
      <w:tr w:rsidR="0032293B" w:rsidRPr="00DD5E60" w:rsidTr="00DD5E60"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4 / середній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Відтворює основну інформацію про фізичні явища, величини, закони та закономірності. Розпізнає формули й одиниці фізичних величин.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Виконує типові репродуктивні завдання за зразком: записує формули,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визначає фізичні величини, виконує нескладні обчислення.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Працює за запропонованим алгоритмом із допомогою вчителя. Під час практичних робіт потребує нагадування про послідовність дій.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Відповідає на запитання, виконує окрему частину спільного завдання, взає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модіє з однокласниками за ініціативою вчителя.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Уміння виявляються періодично, переважно під час виконання стандартних завдань.</w:t>
            </w:r>
          </w:p>
        </w:tc>
      </w:tr>
      <w:tr w:rsidR="0032293B" w:rsidRPr="00DD5E60" w:rsidTr="00DD5E60"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5 / середній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Розуміє основний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зміст вивчених фізичних понять і законів, установлює прості причинно-наслідкові зв’язки. Застосову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є знання у типових ситуаціях.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За алгоритмом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розв’язує нескладні фізичні задачі, визначає величини за формулою, будує або аналізує прості графіки, виконує лабораторні завдання за інструкцією.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Частину роботи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виконує самостійно, але потребує допомоги під час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вибору способу розв’язання або перевірки результату.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Підтримує діалог,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пояснює окремі етапи розв’язання, бере участь у парній і груповій роботі.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Основні вміння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виявляються регулярно у типових навчальних ситуаціях.</w:t>
            </w:r>
          </w:p>
        </w:tc>
      </w:tr>
      <w:tr w:rsidR="0032293B" w:rsidRPr="00DD5E60" w:rsidTr="00DD5E60"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lastRenderedPageBreak/>
              <w:t>6 / середній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Розуміє фізичні закономірнос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ті, застосовує їх для пояснення типових явищ. Установлює зв’язки між фізичними величинами, може пояснити прості результати експерименту.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Виконує типові задачі, лабораторні та практичні роботи, користується формулами, таблицями й графіками, робить нескладні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висновки за результатами дослідження.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Виконує більшу частину завдання самостійно, звертається по допомогу у складніших моментах. Здатний діяти за алгоритмом і контролювати окремі етапи роботи.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Бере участь у навчальному діалозі, висловлює власну думку,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співпрацює під час виконання спільного дослідницького завдання.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Виявляє основні вміння регулярно та у більшості типових ситуацій.</w:t>
            </w:r>
          </w:p>
        </w:tc>
      </w:tr>
      <w:tr w:rsidR="0032293B" w:rsidRPr="00DD5E60" w:rsidTr="00DD5E60">
        <w:tc>
          <w:tcPr>
            <w:tcW w:w="0" w:type="auto"/>
          </w:tcPr>
          <w:p w:rsidR="0032293B" w:rsidRPr="00DD5E60" w:rsidRDefault="00322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7 / достатній</w:t>
            </w:r>
          </w:p>
        </w:tc>
        <w:tc>
          <w:tcPr>
            <w:tcW w:w="0" w:type="auto"/>
          </w:tcPr>
          <w:p w:rsidR="0032293B" w:rsidRPr="00DD5E60" w:rsidRDefault="0032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Застосовує фізичні знання у типових і частково змінених ситуаціях. Аналізує фізичні процеси, установлює причи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нно-наслідкові зв’язки, пояснює результати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спостережень.</w:t>
            </w:r>
          </w:p>
        </w:tc>
        <w:tc>
          <w:tcPr>
            <w:tcW w:w="0" w:type="auto"/>
          </w:tcPr>
          <w:p w:rsidR="0032293B" w:rsidRPr="00DD5E60" w:rsidRDefault="0032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Самостійно розв’язує типові задачі, використовує формули, графіки, таблиці, виконує лабораторні роботи, аналізує результати вимірювань і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формулює висновки.</w:t>
            </w:r>
          </w:p>
        </w:tc>
        <w:tc>
          <w:tcPr>
            <w:tcW w:w="0" w:type="auto"/>
          </w:tcPr>
          <w:p w:rsidR="0032293B" w:rsidRPr="00DD5E60" w:rsidRDefault="0032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Переважно самостійно визначає послідовніс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ть дій, планує виконання завдання, здійснює первинний самоконтроль.</w:t>
            </w:r>
          </w:p>
        </w:tc>
        <w:tc>
          <w:tcPr>
            <w:tcW w:w="0" w:type="auto"/>
          </w:tcPr>
          <w:p w:rsidR="0032293B" w:rsidRPr="00DD5E60" w:rsidRDefault="0032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Активно взаємодіє з учителем та учнями, пояснює хід міркувань, бере участь у груповому дослідженні, враховує думки інших.</w:t>
            </w:r>
          </w:p>
        </w:tc>
        <w:tc>
          <w:tcPr>
            <w:tcW w:w="0" w:type="auto"/>
          </w:tcPr>
          <w:p w:rsidR="0032293B" w:rsidRPr="00DD5E60" w:rsidRDefault="00322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Виявляє вміння часто й систематично у типових ситуаціях та частк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ово змінених завданнях.</w:t>
            </w:r>
          </w:p>
        </w:tc>
      </w:tr>
      <w:tr w:rsidR="0032293B" w:rsidRPr="00DD5E60" w:rsidTr="00DD5E60"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lastRenderedPageBreak/>
              <w:t>8 / достатній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Аналізує та порівнює фізичні явища й процеси, встановлює закономірності, застосовує закони фізики для пояснення явищ. Інтерпретує графічні, табличні та експериментальні дані.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Самостійно виконує типові та ускладнені за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дачі, проводить вимірювання, аналізує похибки, будує й читає графіки, обґрунтовує результати експерименту.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Планує основні етапи роботи, добирає способи виконання завдання, контролює результат, може самостійно виявити та виправити окремі помилки.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Аргументов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ано висловлює думку, ставить змістові запитання, </w:t>
            </w:r>
            <w:proofErr w:type="spellStart"/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конструктивно</w:t>
            </w:r>
            <w:proofErr w:type="spellEnd"/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працює в парі та групі, презентує результати дослідження.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Виявляє сформовані вміння систематично в різних типових і частково нових ситуаціях.</w:t>
            </w:r>
          </w:p>
        </w:tc>
      </w:tr>
      <w:tr w:rsidR="0032293B" w:rsidRPr="00DD5E60" w:rsidTr="00DD5E60"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9 / достатній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Аналізує, узагальнює та пояснює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фізичні закономірності. Встановлює взаємозв’язки між фізичними величинами, прогнозує результати нескладних фізичних процесів.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Самостійно виконує розрахункові, експериментальні, графічні та дослідницькі завдання. Обґрунтовує вибір формули чи способу розв’яз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ання, аналізує отримані результати.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Самостійно планує роботу, добирає необхідні засоби, здійснює самоконтроль, коригує помилки та оцінює отриманий результат.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Аргументовано </w:t>
            </w:r>
            <w:proofErr w:type="spellStart"/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комунікує</w:t>
            </w:r>
            <w:proofErr w:type="spellEnd"/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використовує фізичну термінологію, бере відповідальність за свою частину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спільної роботи, </w:t>
            </w:r>
            <w:proofErr w:type="spellStart"/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конструктивно</w:t>
            </w:r>
            <w:proofErr w:type="spellEnd"/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обговорює результати.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Виявляє вміння стабільно й систематично, </w:t>
            </w:r>
            <w:proofErr w:type="spellStart"/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переносить</w:t>
            </w:r>
            <w:proofErr w:type="spellEnd"/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їх на нові та проблемні навчальні ситуації.</w:t>
            </w:r>
          </w:p>
        </w:tc>
      </w:tr>
      <w:tr w:rsidR="0032293B" w:rsidRPr="00DD5E60" w:rsidTr="00DD5E60"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10 / високий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Вільно застосовує, аналізує, синтезує й узагальнює фізичні знання. Встановлює складні взаємоз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в’язки, прогнозує перебіг процесів, обґрунтовує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висновки на основі фізичних законів.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Самостійно виконує складні розрахункові, експериментальні та дослідницькі завдання. Планує експеримент, добирає методи вимірювання, аналізує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дані, оцінює похибки, формулює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обґрунтовані висновки.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Сам визначає мету, планує етапи діяльності, добирає ресурси, контролює якість результату, виявляє та виправляє помилки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без постійної допомоги.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Ініціює комунікацію, аргументовано відстоює позицію, ефективно співпрацює, розподіляє рол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і під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час групового дослідження, презентує результати.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Виявляє вміння стабільно та систематично в різноманітних навчальних і практичних ситуаціях.</w:t>
            </w:r>
          </w:p>
        </w:tc>
      </w:tr>
      <w:tr w:rsidR="0032293B" w:rsidRPr="00DD5E60" w:rsidTr="00DD5E60"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lastRenderedPageBreak/>
              <w:t>11 / високий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Глибоко аналізує та синтезує інформацію з фізики з різних джерел. Самостійно встановлює законом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ірності, висуває припущення, моделює процеси, критично оцінює експериментальні дані.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Виконує складні комплексні задачі та дослідницькі роботи, застосовує моделювання, математичний апарат, цифрові засоби. Порівнює способи розв’язання та обґрунтовує оптималь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ний.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Повністю самостійно визначає мету й завдання, планує дослідження, контролює процес і результат, здійснює рефлексію та вдосконалює власну діяльність.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Ініціює продуктивну взаємодію, аргументовано дискутує, використовує наукову термінологію, ефективно ко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ординує спільну дослідницьку діяльність.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Виявляє вміння постійно та </w:t>
            </w:r>
            <w:proofErr w:type="spellStart"/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результативно</w:t>
            </w:r>
            <w:proofErr w:type="spellEnd"/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, </w:t>
            </w:r>
            <w:proofErr w:type="spellStart"/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переносить</w:t>
            </w:r>
            <w:proofErr w:type="spellEnd"/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їх у нові, нестандартні та проблемні ситуації.</w:t>
            </w:r>
          </w:p>
        </w:tc>
      </w:tr>
      <w:tr w:rsidR="0032293B" w:rsidRPr="00DD5E60" w:rsidTr="00DD5E60"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12 / високий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Творчо й критично мислить, інтегрує фізичні знання з математикою, технологіями та іншими галузями.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Самостійно формулює проблеми, висуває й перевіряє гіпотези, моделює фізичні процеси, робить аргументовані прогностичні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висновки.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Виконує творчі та дослідницькі завдання високої складності, розробляє власні способи розв’язання фізичних проблем, проводить по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вноцінне дослідження, критично оцінює достовірність отриманих результатів.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Демонструє повну автономність: сам визначає мету, планує та реалізує дослідження, здійснює самоконтроль, рефлексію, корекцію та оцінювання результатів.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Є ініціатором продуктивної ко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мунікації та співпраці, переконливо аргументує позицію, допомагає організувати спільну діяльність, презентує й захищає результати дослідження.</w:t>
            </w:r>
          </w:p>
        </w:tc>
        <w:tc>
          <w:tcPr>
            <w:tcW w:w="0" w:type="auto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Виявляє вміння систематично, стабільно та творчо в усіх відповідних навчальних і практичних ситуаціях; </w:t>
            </w:r>
            <w:proofErr w:type="spellStart"/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переносить</w:t>
            </w:r>
            <w:proofErr w:type="spellEnd"/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їх на нові проблеми.</w:t>
            </w:r>
          </w:p>
        </w:tc>
      </w:tr>
    </w:tbl>
    <w:p w:rsidR="00DD5E60" w:rsidRDefault="00E020A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D5E6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 xml:space="preserve">                                              </w:t>
      </w:r>
    </w:p>
    <w:p w:rsidR="00DD5E60" w:rsidRDefault="00DD5E60" w:rsidP="00DD5E6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D5E60" w:rsidRDefault="00DD5E60" w:rsidP="00DD5E6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D5E60" w:rsidRDefault="00DD5E60" w:rsidP="00DD5E6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DD5E60" w:rsidRDefault="00DD5E60" w:rsidP="00DD5E60">
      <w:pPr>
        <w:tabs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D5E60" w:rsidRDefault="00DD5E60" w:rsidP="00DD5E60">
      <w:pPr>
        <w:tabs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D5E60" w:rsidRDefault="00DD5E60" w:rsidP="00DD5E60">
      <w:pPr>
        <w:tabs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D5E60" w:rsidRDefault="00DD5E60" w:rsidP="00DD5E60">
      <w:pPr>
        <w:tabs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D5E60" w:rsidRDefault="00DD5E60" w:rsidP="00DD5E60">
      <w:pPr>
        <w:tabs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D5E60" w:rsidRDefault="00DD5E60" w:rsidP="00DD5E60">
      <w:pPr>
        <w:tabs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DD5E60" w:rsidRPr="00DD5E60" w:rsidRDefault="00DD5E60" w:rsidP="00DD5E60">
      <w:pPr>
        <w:tabs>
          <w:tab w:val="left" w:pos="72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515"/>
        <w:gridCol w:w="976"/>
        <w:gridCol w:w="12953"/>
      </w:tblGrid>
      <w:tr w:rsidR="0032293B" w:rsidRPr="00DD5E60" w:rsidTr="00DD5E60">
        <w:tc>
          <w:tcPr>
            <w:tcW w:w="1515" w:type="dxa"/>
          </w:tcPr>
          <w:p w:rsidR="0032293B" w:rsidRPr="00DD5E60" w:rsidRDefault="00E020A2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Рівень</w:t>
            </w:r>
          </w:p>
        </w:tc>
        <w:tc>
          <w:tcPr>
            <w:tcW w:w="976" w:type="dxa"/>
          </w:tcPr>
          <w:p w:rsidR="0032293B" w:rsidRPr="00DD5E60" w:rsidRDefault="00E0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Бали</w:t>
            </w:r>
          </w:p>
        </w:tc>
        <w:tc>
          <w:tcPr>
            <w:tcW w:w="12953" w:type="dxa"/>
          </w:tcPr>
          <w:p w:rsidR="0032293B" w:rsidRPr="00DD5E60" w:rsidRDefault="00E02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Загальна характеристика навчальних досягнень учнів з фізики</w:t>
            </w: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uk-UA"/>
              </w:rPr>
              <w:t xml:space="preserve"> та </w:t>
            </w:r>
            <w:proofErr w:type="spellStart"/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uk-UA"/>
              </w:rPr>
              <w:t>астрономії</w:t>
            </w:r>
            <w:proofErr w:type="spellEnd"/>
          </w:p>
        </w:tc>
      </w:tr>
      <w:tr w:rsidR="0032293B" w:rsidRPr="00DD5E60" w:rsidTr="00DD5E60">
        <w:tc>
          <w:tcPr>
            <w:tcW w:w="1515" w:type="dxa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Початковий</w:t>
            </w:r>
          </w:p>
        </w:tc>
        <w:tc>
          <w:tcPr>
            <w:tcW w:w="976" w:type="dxa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1–3</w:t>
            </w:r>
          </w:p>
        </w:tc>
        <w:tc>
          <w:tcPr>
            <w:tcW w:w="12953" w:type="dxa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Учень/учениця сприймає та розпізнає окремі фізичні відомості, поняття, величини, явища, формули, одиниці вимірювання та прилади. Відтворює частину навчального матеріа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лу переважно за зразком і з допомогою вчителя. Виконує прості навчальні дії та нескладні завдання за готовим алгоритмом. Має труднощі під час установлення причинно-наслідкових зв’язків, вибору фізичних формул, розв’язування задач, пояснення явищ і формулюв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ання висновків. Практичні та лабораторні роботи виконує за детальною інструкцією. Потребує постійної підтримки, зовнішнього контролю та стимулювання до комунікації. Предметні вміння виявляються епізодично, переважно у знайомих ситуаціях.</w:t>
            </w:r>
          </w:p>
        </w:tc>
      </w:tr>
      <w:tr w:rsidR="0032293B" w:rsidRPr="00DD5E60" w:rsidTr="00DD5E60">
        <w:tc>
          <w:tcPr>
            <w:tcW w:w="1515" w:type="dxa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Середній</w:t>
            </w:r>
          </w:p>
        </w:tc>
        <w:tc>
          <w:tcPr>
            <w:tcW w:w="976" w:type="dxa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4–6</w:t>
            </w:r>
          </w:p>
        </w:tc>
        <w:tc>
          <w:tcPr>
            <w:tcW w:w="12953" w:type="dxa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Учень/учениця розуміє основний зміст навчального матеріалу з фізики, відтворює фізичні поняття, величини, закони та закономірності. Застосовує знання у типових ситуаціях. За алгоритмом визначає фізичні величини, використовує формули, виконує нескладні обчи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слення, розв’язує типові задачі, читає 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прості графіки й таблиці. Виконує лабораторні та практичні роботи за інструкцією, дотримується правил безпеки. Установлює прості причинно-наслідкові зв’язки, може пояснити типове фізичне явище та сформулювати нескладн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ий висновок. Поступово набуває самостійності, бере участь у парній і груповій роботі. Основні вміння виявляються регулярно у типових навчальних ситуаціях.</w:t>
            </w:r>
          </w:p>
        </w:tc>
      </w:tr>
      <w:tr w:rsidR="0032293B" w:rsidRPr="00DD5E60" w:rsidTr="00DD5E60">
        <w:tc>
          <w:tcPr>
            <w:tcW w:w="1515" w:type="dxa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lastRenderedPageBreak/>
              <w:t>Достатній</w:t>
            </w:r>
          </w:p>
        </w:tc>
        <w:tc>
          <w:tcPr>
            <w:tcW w:w="976" w:type="dxa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7–9</w:t>
            </w:r>
          </w:p>
        </w:tc>
        <w:tc>
          <w:tcPr>
            <w:tcW w:w="12953" w:type="dxa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Учень/учениця демонструє ґрунтовне розуміння фізичних понять, законів і закономірносте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й, аналізує фізичні явища та процеси, установлює причинно-наслідкові зв’язки. Самостійно застосовує знання під час розв’язування задач, виконання лабораторних і практичних робіт, роботи з формулами, графіками, таблицями, схемами та моделями. Аналізує резул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ьтати вимірювань і дослідів, формулює обґрунтовані висновки, може прогнозувати результати нескладних фізичних процесів. Самостійно планує основні етапи діяльності, здійснює самоконтроль та виправляє помилки. Активно взаємодіє з учителем і однокласниками, а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ргументує власну думку, використовує фізичну термінологію. Уміння виявляються систематично та переносяться на частково змінені ситуації.</w:t>
            </w:r>
          </w:p>
        </w:tc>
      </w:tr>
      <w:tr w:rsidR="0032293B" w:rsidRPr="00DD5E60" w:rsidTr="00DD5E60">
        <w:tc>
          <w:tcPr>
            <w:tcW w:w="1515" w:type="dxa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Високий</w:t>
            </w:r>
          </w:p>
        </w:tc>
        <w:tc>
          <w:tcPr>
            <w:tcW w:w="976" w:type="dxa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10–12</w:t>
            </w:r>
          </w:p>
        </w:tc>
        <w:tc>
          <w:tcPr>
            <w:tcW w:w="12953" w:type="dxa"/>
          </w:tcPr>
          <w:p w:rsidR="0032293B" w:rsidRPr="00DD5E60" w:rsidRDefault="00E02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Учень/учениця демонструє глибоке, системне та усвідомлене розуміння фізичних явищ, законів і закономірно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стей. Аналізує, синтезує, порівнює, узагальнює та критично оцінює фізичну інформацію, установлює складні взаємозв’язки, моделює та прогнозує фізичні процеси. Самостійно розв’язує складні й проблемні задачі, планує та проводить дослідження, обирає оптимальн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 способи діяльності, аналізує експериментальні дані та оцінює результати. Виявляє високий рівень самостійності, самоконтролю, рефлексії та відповідальності за результат. Ініціює комунікацію, аргументовано відстоює позицію, ефективно співпрацює та презенту</w:t>
            </w:r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є результати дослідницької діяльності. Творчо застосовує фізичні знання у нових, нестандартних і практико-орієнтованих ситуаціях. Уміння виявляються стабільно, систематично та </w:t>
            </w:r>
            <w:proofErr w:type="spellStart"/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результативно</w:t>
            </w:r>
            <w:proofErr w:type="spellEnd"/>
            <w:r w:rsidRPr="00DD5E6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.</w:t>
            </w:r>
          </w:p>
        </w:tc>
      </w:tr>
    </w:tbl>
    <w:p w:rsidR="0032293B" w:rsidRPr="00DD5E60" w:rsidRDefault="0032293B">
      <w:pPr>
        <w:pBdr>
          <w:bottom w:val="none" w:sz="0" w:space="0" w:color="0A0A0A"/>
        </w:pBdr>
        <w:spacing w:before="180" w:after="240"/>
        <w:rPr>
          <w:rFonts w:ascii="Times New Roman" w:eastAsia="Arial" w:hAnsi="Times New Roman" w:cs="Times New Roman"/>
          <w:sz w:val="28"/>
          <w:szCs w:val="28"/>
          <w:lang w:val="en-US" w:eastAsia="zh-CN" w:bidi="ar"/>
        </w:rPr>
      </w:pPr>
    </w:p>
    <w:p w:rsidR="00DD5E60" w:rsidRDefault="00DD5E60">
      <w:pPr>
        <w:pBdr>
          <w:bottom w:val="none" w:sz="0" w:space="0" w:color="0A0A0A"/>
        </w:pBdr>
        <w:spacing w:before="180" w:after="240"/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</w:pPr>
    </w:p>
    <w:p w:rsidR="0032293B" w:rsidRPr="00DD5E60" w:rsidRDefault="00E020A2">
      <w:pPr>
        <w:pBdr>
          <w:bottom w:val="none" w:sz="0" w:space="0" w:color="0A0A0A"/>
        </w:pBdr>
        <w:spacing w:before="180" w:after="240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>Оцінювання</w:t>
      </w:r>
      <w:proofErr w:type="spellEnd"/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 є </w:t>
      </w:r>
      <w:proofErr w:type="spellStart"/>
      <w:proofErr w:type="gramStart"/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>р</w:t>
      </w:r>
      <w:proofErr w:type="gramEnd"/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>івневим</w:t>
      </w:r>
      <w:proofErr w:type="spellEnd"/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 (</w:t>
      </w:r>
      <w:proofErr w:type="spellStart"/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>від</w:t>
      </w:r>
      <w:proofErr w:type="spellEnd"/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 1 до 12 </w:t>
      </w:r>
      <w:proofErr w:type="spellStart"/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>балів</w:t>
      </w:r>
      <w:proofErr w:type="spellEnd"/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) та </w:t>
      </w:r>
      <w:proofErr w:type="spellStart"/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>спирається</w:t>
      </w:r>
      <w:proofErr w:type="spellEnd"/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 на три </w:t>
      </w:r>
      <w:proofErr w:type="spellStart"/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>основні</w:t>
      </w:r>
      <w:proofErr w:type="spellEnd"/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 </w:t>
      </w:r>
      <w:proofErr w:type="spellStart"/>
      <w:r w:rsidRPr="00DD5E60">
        <w:rPr>
          <w:rStyle w:val="a5"/>
          <w:rFonts w:ascii="Times New Roman" w:eastAsia="Arial" w:hAnsi="Times New Roman" w:cs="Times New Roman"/>
          <w:sz w:val="28"/>
          <w:szCs w:val="28"/>
          <w:lang w:val="ru-RU" w:eastAsia="zh-CN" w:bidi="ar"/>
        </w:rPr>
        <w:t>групи</w:t>
      </w:r>
      <w:proofErr w:type="spellEnd"/>
      <w:r w:rsidRPr="00DD5E60">
        <w:rPr>
          <w:rStyle w:val="a5"/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 </w:t>
      </w:r>
      <w:proofErr w:type="spellStart"/>
      <w:r w:rsidRPr="00DD5E60">
        <w:rPr>
          <w:rStyle w:val="a5"/>
          <w:rFonts w:ascii="Times New Roman" w:eastAsia="Arial" w:hAnsi="Times New Roman" w:cs="Times New Roman"/>
          <w:sz w:val="28"/>
          <w:szCs w:val="28"/>
          <w:lang w:val="ru-RU" w:eastAsia="zh-CN" w:bidi="ar"/>
        </w:rPr>
        <w:t>результатів</w:t>
      </w:r>
      <w:proofErr w:type="spellEnd"/>
      <w:r w:rsidRPr="00DD5E60">
        <w:rPr>
          <w:rStyle w:val="a5"/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 (ГР)</w:t>
      </w:r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, </w:t>
      </w:r>
      <w:proofErr w:type="spellStart"/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>визначені</w:t>
      </w:r>
      <w:proofErr w:type="spellEnd"/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 для </w:t>
      </w:r>
      <w:proofErr w:type="spellStart"/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>галузі</w:t>
      </w:r>
      <w:proofErr w:type="spellEnd"/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 </w:t>
      </w:r>
      <w:proofErr w:type="spellStart"/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>природничих</w:t>
      </w:r>
      <w:proofErr w:type="spellEnd"/>
      <w:r w:rsidRPr="00DD5E60">
        <w:rPr>
          <w:rFonts w:ascii="Times New Roman" w:eastAsia="Arial" w:hAnsi="Times New Roman" w:cs="Times New Roman"/>
          <w:sz w:val="28"/>
          <w:szCs w:val="28"/>
          <w:lang w:val="ru-RU" w:eastAsia="zh-CN" w:bidi="ar"/>
        </w:rPr>
        <w:t xml:space="preserve"> наук: </w:t>
      </w:r>
    </w:p>
    <w:p w:rsidR="0032293B" w:rsidRPr="00DD5E60" w:rsidRDefault="00E020A2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  <w:rPr>
          <w:rFonts w:ascii="Times New Roman" w:eastAsia="Arial" w:hAnsi="Times New Roman" w:cs="Times New Roman"/>
          <w:sz w:val="28"/>
          <w:szCs w:val="28"/>
        </w:rPr>
      </w:pPr>
      <w:r w:rsidRPr="00DD5E60">
        <w:rPr>
          <w:rStyle w:val="a5"/>
          <w:rFonts w:ascii="Times New Roman" w:eastAsia="Arial" w:hAnsi="Times New Roman" w:cs="Times New Roman"/>
          <w:sz w:val="28"/>
          <w:szCs w:val="28"/>
        </w:rPr>
        <w:lastRenderedPageBreak/>
        <w:t>ГР1</w:t>
      </w:r>
      <w:r w:rsidRPr="00DD5E60">
        <w:rPr>
          <w:rFonts w:ascii="Times New Roman" w:eastAsia="Arial" w:hAnsi="Times New Roman" w:cs="Times New Roman"/>
          <w:sz w:val="28"/>
          <w:szCs w:val="28"/>
        </w:rPr>
        <w:t xml:space="preserve"> — Проявляє розуміння законів і закономірностей природи (знання фізичних явищ, законів, формул, уміння застосовувати їх на практиці).</w:t>
      </w:r>
    </w:p>
    <w:p w:rsidR="0032293B" w:rsidRPr="00DD5E60" w:rsidRDefault="00E020A2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  <w:rPr>
          <w:rFonts w:ascii="Times New Roman" w:eastAsia="Arial" w:hAnsi="Times New Roman" w:cs="Times New Roman"/>
          <w:sz w:val="28"/>
          <w:szCs w:val="28"/>
        </w:rPr>
      </w:pPr>
      <w:r w:rsidRPr="00DD5E60">
        <w:rPr>
          <w:rStyle w:val="a5"/>
          <w:rFonts w:ascii="Times New Roman" w:eastAsia="Arial" w:hAnsi="Times New Roman" w:cs="Times New Roman"/>
          <w:sz w:val="28"/>
          <w:szCs w:val="28"/>
        </w:rPr>
        <w:t>ГР2</w:t>
      </w:r>
      <w:r w:rsidRPr="00DD5E60">
        <w:rPr>
          <w:rFonts w:ascii="Times New Roman" w:eastAsia="Arial" w:hAnsi="Times New Roman" w:cs="Times New Roman"/>
          <w:sz w:val="28"/>
          <w:szCs w:val="28"/>
        </w:rPr>
        <w:t xml:space="preserve"> — Здійснює пошук та опрацьовує інформацію (робота з текстами, графіками, таблицями, схемами, критичний аналіз даних).</w:t>
      </w:r>
    </w:p>
    <w:p w:rsidR="0032293B" w:rsidRPr="00DD5E60" w:rsidRDefault="00E020A2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  <w:rPr>
          <w:rFonts w:ascii="Times New Roman" w:eastAsia="Arial" w:hAnsi="Times New Roman" w:cs="Times New Roman"/>
          <w:sz w:val="28"/>
          <w:szCs w:val="28"/>
        </w:rPr>
      </w:pPr>
      <w:r w:rsidRPr="00DD5E60">
        <w:rPr>
          <w:rStyle w:val="a5"/>
          <w:rFonts w:ascii="Times New Roman" w:eastAsia="Arial" w:hAnsi="Times New Roman" w:cs="Times New Roman"/>
          <w:sz w:val="28"/>
          <w:szCs w:val="28"/>
        </w:rPr>
        <w:t>ГР3</w:t>
      </w:r>
      <w:r w:rsidRPr="00DD5E60">
        <w:rPr>
          <w:rFonts w:ascii="Times New Roman" w:eastAsia="Arial" w:hAnsi="Times New Roman" w:cs="Times New Roman"/>
          <w:sz w:val="28"/>
          <w:szCs w:val="28"/>
        </w:rPr>
        <w:t xml:space="preserve"> — Усвідомлює закономірності формування та розвитку природничо-наукового знання (проведення дослідів, експериментів, розв'язання задач, моделювання, безпечна поведінка).</w:t>
      </w:r>
    </w:p>
    <w:p w:rsidR="0032293B" w:rsidRPr="00DD5E60" w:rsidRDefault="00E020A2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DD5E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sectPr w:rsidR="0032293B" w:rsidRPr="00DD5E60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0A2" w:rsidRDefault="00E020A2">
      <w:pPr>
        <w:spacing w:line="240" w:lineRule="auto"/>
      </w:pPr>
      <w:r>
        <w:separator/>
      </w:r>
    </w:p>
  </w:endnote>
  <w:endnote w:type="continuationSeparator" w:id="0">
    <w:p w:rsidR="00E020A2" w:rsidRDefault="00E020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0A2" w:rsidRDefault="00E020A2">
      <w:pPr>
        <w:spacing w:after="0"/>
      </w:pPr>
      <w:r>
        <w:separator/>
      </w:r>
    </w:p>
  </w:footnote>
  <w:footnote w:type="continuationSeparator" w:id="0">
    <w:p w:rsidR="00E020A2" w:rsidRDefault="00E020A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6AC007F"/>
    <w:multiLevelType w:val="multilevel"/>
    <w:tmpl w:val="C6AC007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6D576779"/>
    <w:multiLevelType w:val="multilevel"/>
    <w:tmpl w:val="6D57677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662"/>
    <w:rsid w:val="00037662"/>
    <w:rsid w:val="0032293B"/>
    <w:rsid w:val="004E32CD"/>
    <w:rsid w:val="00A937F9"/>
    <w:rsid w:val="00DD5E60"/>
    <w:rsid w:val="00E020A2"/>
    <w:rsid w:val="01923D7E"/>
    <w:rsid w:val="1359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Pr>
      <w:b/>
      <w:bCs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table" w:styleId="a7">
    <w:name w:val="Table Grid"/>
    <w:basedOn w:val="a1"/>
    <w:uiPriority w:val="39"/>
    <w:rsid w:val="00DD5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Pr>
      <w:b/>
      <w:bCs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table" w:styleId="a7">
    <w:name w:val="Table Grid"/>
    <w:basedOn w:val="a1"/>
    <w:uiPriority w:val="39"/>
    <w:rsid w:val="00DD5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8464</Words>
  <Characters>4826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та Змісту освіти</Company>
  <LinksUpToDate>false</LinksUpToDate>
  <CharactersWithSpaces>13264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Home</cp:lastModifiedBy>
  <cp:revision>2</cp:revision>
  <dcterms:created xsi:type="dcterms:W3CDTF">2026-09-29T07:01:00Z</dcterms:created>
  <dcterms:modified xsi:type="dcterms:W3CDTF">2026-09-29T07:01:00Z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eyJoZGlkIjoiZTFhMGI4NTQ4YjBiNWNmNjgxNTZiM2JjNTNjY2FlNTEiLCJ1c2VySWQiOiIyOTA0MDg4ODc5NDYwIn0=</vt:lpwstr>
  </property>
  <property fmtid="{D5CDD505-2E9C-101B-9397-08002B2CF9AE}" pid="3" name="KSOProductBuildVer">
    <vt:lpwstr>1033-12.1.0.28485</vt:lpwstr>
  </property>
  <property fmtid="{D5CDD505-2E9C-101B-9397-08002B2CF9AE}" pid="4" name="ICV">
    <vt:lpwstr>4DEFEE8CEBB8474E84394A90723917AA_13</vt:lpwstr>
  </property>
</Properties>
</file>